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4614A" w14:textId="36690F26" w:rsidR="005A1581" w:rsidRPr="00C11068" w:rsidRDefault="005A1581" w:rsidP="00593F96">
      <w:pPr>
        <w:spacing w:after="120"/>
        <w:jc w:val="center"/>
        <w:rPr>
          <w:rFonts w:ascii="Calibri" w:hAnsi="Calibri" w:cs="Calibri"/>
        </w:rPr>
      </w:pPr>
      <w:r w:rsidRPr="00C11068">
        <w:rPr>
          <w:rFonts w:ascii="Calibri" w:hAnsi="Calibri" w:cs="Calibri"/>
          <w:b/>
          <w:i/>
          <w:sz w:val="28"/>
        </w:rPr>
        <w:t xml:space="preserve"> </w:t>
      </w:r>
      <w:r w:rsidRPr="00C11068">
        <w:rPr>
          <w:rFonts w:ascii="Calibri" w:hAnsi="Calibri" w:cs="Calibri"/>
          <w:b/>
          <w:i/>
        </w:rPr>
        <w:t xml:space="preserve"> </w:t>
      </w:r>
      <w:r w:rsidR="00593F96" w:rsidRPr="00C11068">
        <w:rPr>
          <w:rFonts w:ascii="Calibri" w:hAnsi="Calibri" w:cs="Calibri"/>
          <w:noProof/>
          <w:sz w:val="24"/>
          <w:szCs w:val="24"/>
        </w:rPr>
        <w:drawing>
          <wp:inline distT="0" distB="0" distL="0" distR="0" wp14:anchorId="7B5B9DF6" wp14:editId="3F3D9FEF">
            <wp:extent cx="1682750" cy="255931"/>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Primary-Web-1024x156.png"/>
                    <pic:cNvPicPr/>
                  </pic:nvPicPr>
                  <pic:blipFill>
                    <a:blip r:embed="rId7"/>
                    <a:stretch>
                      <a:fillRect/>
                    </a:stretch>
                  </pic:blipFill>
                  <pic:spPr>
                    <a:xfrm>
                      <a:off x="0" y="0"/>
                      <a:ext cx="1782944" cy="271170"/>
                    </a:xfrm>
                    <a:prstGeom prst="rect">
                      <a:avLst/>
                    </a:prstGeom>
                  </pic:spPr>
                </pic:pic>
              </a:graphicData>
            </a:graphic>
          </wp:inline>
        </w:drawing>
      </w:r>
    </w:p>
    <w:p w14:paraId="65A03D06" w14:textId="1C7F10CD" w:rsidR="005A1581" w:rsidRPr="00C11068" w:rsidRDefault="0075152D" w:rsidP="00593F96">
      <w:pPr>
        <w:pBdr>
          <w:top w:val="single" w:sz="4" w:space="1" w:color="auto"/>
          <w:left w:val="single" w:sz="4" w:space="0" w:color="auto"/>
          <w:bottom w:val="single" w:sz="4" w:space="1" w:color="auto"/>
          <w:right w:val="single" w:sz="4" w:space="4" w:color="auto"/>
        </w:pBdr>
        <w:jc w:val="center"/>
        <w:rPr>
          <w:rFonts w:ascii="Calibri" w:hAnsi="Calibri" w:cs="Calibri"/>
          <w:b/>
          <w:i/>
          <w:sz w:val="36"/>
          <w:szCs w:val="36"/>
        </w:rPr>
      </w:pPr>
      <w:r w:rsidRPr="00C11068">
        <w:rPr>
          <w:rFonts w:ascii="Calibri" w:hAnsi="Calibri" w:cs="Calibri"/>
          <w:b/>
          <w:i/>
          <w:sz w:val="36"/>
          <w:szCs w:val="36"/>
        </w:rPr>
        <w:t>MGF 1107 Mathematics for the Liberal Arts</w:t>
      </w:r>
      <w:r w:rsidR="000C60E5" w:rsidRPr="00C11068">
        <w:rPr>
          <w:rFonts w:ascii="Calibri" w:hAnsi="Calibri" w:cs="Calibri"/>
          <w:b/>
          <w:i/>
          <w:sz w:val="36"/>
          <w:szCs w:val="36"/>
        </w:rPr>
        <w:t xml:space="preserve"> </w:t>
      </w:r>
      <w:r w:rsidR="005A1581" w:rsidRPr="00C11068">
        <w:rPr>
          <w:rFonts w:ascii="Calibri" w:hAnsi="Calibri" w:cs="Calibri"/>
          <w:b/>
          <w:i/>
          <w:sz w:val="36"/>
          <w:szCs w:val="36"/>
        </w:rPr>
        <w:t>Online</w:t>
      </w:r>
    </w:p>
    <w:p w14:paraId="4F51F455" w14:textId="77777777" w:rsidR="005A1581" w:rsidRPr="00C11068" w:rsidRDefault="005A1581" w:rsidP="00593F96">
      <w:pPr>
        <w:pBdr>
          <w:top w:val="single" w:sz="4" w:space="1" w:color="auto"/>
          <w:left w:val="single" w:sz="4" w:space="0" w:color="auto"/>
          <w:bottom w:val="single" w:sz="4" w:space="1" w:color="auto"/>
          <w:right w:val="single" w:sz="4" w:space="4" w:color="auto"/>
        </w:pBdr>
        <w:jc w:val="center"/>
        <w:rPr>
          <w:rFonts w:ascii="Calibri" w:hAnsi="Calibri" w:cs="Calibri"/>
          <w:b/>
          <w:i/>
          <w:sz w:val="36"/>
          <w:szCs w:val="36"/>
        </w:rPr>
      </w:pPr>
      <w:r w:rsidRPr="00C11068">
        <w:rPr>
          <w:rFonts w:ascii="Calibri" w:hAnsi="Calibri" w:cs="Calibri"/>
          <w:b/>
          <w:i/>
          <w:sz w:val="36"/>
          <w:szCs w:val="36"/>
        </w:rPr>
        <w:t>Course Syllabus</w:t>
      </w:r>
    </w:p>
    <w:p w14:paraId="1570A84B" w14:textId="11EBE992" w:rsidR="007A37F9" w:rsidRPr="00C11068" w:rsidRDefault="0075152D" w:rsidP="00593F96">
      <w:pPr>
        <w:pBdr>
          <w:top w:val="single" w:sz="4" w:space="1" w:color="auto"/>
          <w:left w:val="single" w:sz="4" w:space="0" w:color="auto"/>
          <w:bottom w:val="single" w:sz="4" w:space="1" w:color="auto"/>
          <w:right w:val="single" w:sz="4" w:space="4" w:color="auto"/>
        </w:pBdr>
        <w:jc w:val="center"/>
        <w:rPr>
          <w:rFonts w:ascii="Calibri" w:hAnsi="Calibri" w:cs="Calibri"/>
          <w:bCs/>
          <w:i/>
          <w:sz w:val="36"/>
          <w:szCs w:val="36"/>
        </w:rPr>
      </w:pPr>
      <w:r w:rsidRPr="00C11068">
        <w:rPr>
          <w:rFonts w:ascii="Calibri" w:hAnsi="Calibri" w:cs="Calibri"/>
          <w:bCs/>
          <w:i/>
          <w:sz w:val="36"/>
          <w:szCs w:val="36"/>
        </w:rPr>
        <w:t xml:space="preserve">Summer </w:t>
      </w:r>
      <w:r w:rsidR="00C11068" w:rsidRPr="00C11068">
        <w:rPr>
          <w:rFonts w:ascii="Calibri" w:hAnsi="Calibri" w:cs="Calibri"/>
          <w:bCs/>
          <w:i/>
          <w:sz w:val="36"/>
          <w:szCs w:val="36"/>
        </w:rPr>
        <w:t xml:space="preserve">2020: </w:t>
      </w:r>
      <w:r w:rsidRPr="00C11068">
        <w:rPr>
          <w:rFonts w:ascii="Calibri" w:hAnsi="Calibri" w:cs="Calibri"/>
          <w:bCs/>
          <w:iCs/>
          <w:sz w:val="36"/>
          <w:szCs w:val="36"/>
        </w:rPr>
        <w:t xml:space="preserve">May </w:t>
      </w:r>
      <w:r w:rsidR="00C11068" w:rsidRPr="00C11068">
        <w:rPr>
          <w:rFonts w:ascii="Calibri" w:hAnsi="Calibri" w:cs="Calibri"/>
          <w:bCs/>
          <w:iCs/>
          <w:sz w:val="36"/>
          <w:szCs w:val="36"/>
        </w:rPr>
        <w:t>4 – July 28</w:t>
      </w:r>
    </w:p>
    <w:p w14:paraId="1DF4FF51" w14:textId="77777777" w:rsidR="005A1581" w:rsidRPr="00C11068" w:rsidRDefault="005A1581" w:rsidP="00593F96">
      <w:pPr>
        <w:pBdr>
          <w:top w:val="single" w:sz="4" w:space="1" w:color="auto"/>
          <w:left w:val="single" w:sz="4" w:space="0" w:color="auto"/>
          <w:bottom w:val="single" w:sz="4" w:space="1" w:color="auto"/>
          <w:right w:val="single" w:sz="4" w:space="4" w:color="auto"/>
        </w:pBdr>
        <w:jc w:val="center"/>
        <w:rPr>
          <w:rFonts w:ascii="Calibri" w:hAnsi="Calibri" w:cs="Calibri"/>
          <w:i/>
          <w:sz w:val="36"/>
          <w:szCs w:val="36"/>
        </w:rPr>
      </w:pPr>
      <w:r w:rsidRPr="00C11068">
        <w:rPr>
          <w:rFonts w:ascii="Calibri" w:hAnsi="Calibri" w:cs="Calibri"/>
          <w:i/>
          <w:sz w:val="36"/>
          <w:szCs w:val="36"/>
        </w:rPr>
        <w:t>Professor Ryan Sandefur</w:t>
      </w:r>
    </w:p>
    <w:p w14:paraId="5AF3977F" w14:textId="77777777" w:rsidR="005A1581" w:rsidRPr="00C11068" w:rsidRDefault="005A1581" w:rsidP="005A1581">
      <w:pPr>
        <w:keepNext/>
        <w:keepLines/>
        <w:spacing w:before="240"/>
        <w:outlineLvl w:val="0"/>
        <w:rPr>
          <w:rFonts w:ascii="Calibri" w:hAnsi="Calibri" w:cs="Calibri"/>
          <w:b/>
          <w:bCs/>
          <w:color w:val="000000"/>
          <w:sz w:val="24"/>
          <w:szCs w:val="24"/>
        </w:rPr>
      </w:pPr>
      <w:r w:rsidRPr="00C11068">
        <w:rPr>
          <w:rFonts w:ascii="Calibri" w:hAnsi="Calibri" w:cs="Calibri"/>
          <w:b/>
          <w:bCs/>
          <w:color w:val="000000"/>
          <w:sz w:val="24"/>
          <w:szCs w:val="24"/>
        </w:rPr>
        <w:t>Class Information:</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624"/>
        <w:gridCol w:w="1998"/>
        <w:gridCol w:w="4680"/>
      </w:tblGrid>
      <w:tr w:rsidR="005A1581" w:rsidRPr="00C11068" w14:paraId="1614AFE8" w14:textId="77777777" w:rsidTr="00593F96">
        <w:trPr>
          <w:tblHeader/>
        </w:trPr>
        <w:tc>
          <w:tcPr>
            <w:tcW w:w="1588" w:type="dxa"/>
            <w:shd w:val="clear" w:color="auto" w:fill="auto"/>
          </w:tcPr>
          <w:p w14:paraId="4E07D181" w14:textId="281CB7A4" w:rsidR="005A1581" w:rsidRPr="00C11068" w:rsidRDefault="005A1581" w:rsidP="005A1581">
            <w:pPr>
              <w:ind w:right="-216"/>
              <w:rPr>
                <w:rFonts w:ascii="Calibri" w:hAnsi="Calibri" w:cs="Calibri"/>
                <w:b/>
                <w:sz w:val="24"/>
                <w:szCs w:val="24"/>
                <w:lang w:val="fr-FR"/>
              </w:rPr>
            </w:pPr>
            <w:r w:rsidRPr="00C11068">
              <w:rPr>
                <w:rFonts w:ascii="Calibri" w:hAnsi="Calibri" w:cs="Calibri"/>
                <w:b/>
                <w:sz w:val="24"/>
                <w:szCs w:val="24"/>
                <w:lang w:val="fr-FR"/>
              </w:rPr>
              <w:t>CRN</w:t>
            </w:r>
            <w:r w:rsidR="00593F96" w:rsidRPr="00C11068">
              <w:rPr>
                <w:rFonts w:ascii="Calibri" w:hAnsi="Calibri" w:cs="Calibri"/>
                <w:b/>
                <w:sz w:val="24"/>
                <w:szCs w:val="24"/>
                <w:lang w:val="fr-FR"/>
              </w:rPr>
              <w:t>/Section</w:t>
            </w:r>
          </w:p>
        </w:tc>
        <w:tc>
          <w:tcPr>
            <w:tcW w:w="2624" w:type="dxa"/>
            <w:shd w:val="clear" w:color="auto" w:fill="auto"/>
          </w:tcPr>
          <w:p w14:paraId="1CFD310F" w14:textId="77777777" w:rsidR="005A1581" w:rsidRPr="00C11068" w:rsidRDefault="005A1581" w:rsidP="005A1581">
            <w:pPr>
              <w:rPr>
                <w:rFonts w:ascii="Calibri" w:hAnsi="Calibri" w:cs="Calibri"/>
                <w:b/>
                <w:sz w:val="24"/>
                <w:szCs w:val="24"/>
                <w:lang w:val="fr-FR"/>
              </w:rPr>
            </w:pPr>
            <w:r w:rsidRPr="00C11068">
              <w:rPr>
                <w:rFonts w:ascii="Calibri" w:hAnsi="Calibri" w:cs="Calibri"/>
                <w:b/>
                <w:sz w:val="24"/>
                <w:szCs w:val="24"/>
                <w:lang w:val="fr-FR"/>
              </w:rPr>
              <w:t>Days</w:t>
            </w:r>
          </w:p>
        </w:tc>
        <w:tc>
          <w:tcPr>
            <w:tcW w:w="1998" w:type="dxa"/>
            <w:shd w:val="clear" w:color="auto" w:fill="auto"/>
          </w:tcPr>
          <w:p w14:paraId="384FD535" w14:textId="77777777" w:rsidR="005A1581" w:rsidRPr="00C11068" w:rsidRDefault="005A1581" w:rsidP="005A1581">
            <w:pPr>
              <w:rPr>
                <w:rFonts w:ascii="Calibri" w:hAnsi="Calibri" w:cs="Calibri"/>
                <w:b/>
                <w:sz w:val="24"/>
                <w:szCs w:val="24"/>
                <w:lang w:val="fr-FR"/>
              </w:rPr>
            </w:pPr>
            <w:r w:rsidRPr="00C11068">
              <w:rPr>
                <w:rFonts w:ascii="Calibri" w:hAnsi="Calibri" w:cs="Calibri"/>
                <w:b/>
                <w:sz w:val="24"/>
                <w:szCs w:val="24"/>
                <w:lang w:val="fr-FR"/>
              </w:rPr>
              <w:t>Time</w:t>
            </w:r>
          </w:p>
        </w:tc>
        <w:tc>
          <w:tcPr>
            <w:tcW w:w="4680" w:type="dxa"/>
            <w:shd w:val="clear" w:color="auto" w:fill="auto"/>
          </w:tcPr>
          <w:p w14:paraId="69B3140A" w14:textId="49C92E2A" w:rsidR="005A1581" w:rsidRPr="00C11068" w:rsidRDefault="00593F96" w:rsidP="005A1581">
            <w:pPr>
              <w:rPr>
                <w:rFonts w:ascii="Calibri" w:hAnsi="Calibri" w:cs="Calibri"/>
                <w:b/>
                <w:sz w:val="24"/>
                <w:szCs w:val="24"/>
                <w:lang w:val="fr-FR"/>
              </w:rPr>
            </w:pPr>
            <w:r w:rsidRPr="00C11068">
              <w:rPr>
                <w:rFonts w:ascii="Calibri" w:hAnsi="Calibri" w:cs="Calibri"/>
                <w:b/>
                <w:sz w:val="24"/>
                <w:szCs w:val="24"/>
                <w:lang w:val="fr-FR"/>
              </w:rPr>
              <w:t>Campus/</w:t>
            </w:r>
            <w:r w:rsidR="005A1581" w:rsidRPr="00C11068">
              <w:rPr>
                <w:rFonts w:ascii="Calibri" w:hAnsi="Calibri" w:cs="Calibri"/>
                <w:b/>
                <w:sz w:val="24"/>
                <w:szCs w:val="24"/>
                <w:lang w:val="fr-FR"/>
              </w:rPr>
              <w:t>Room</w:t>
            </w:r>
          </w:p>
        </w:tc>
      </w:tr>
      <w:tr w:rsidR="005A1581" w:rsidRPr="00C11068" w14:paraId="4598E503" w14:textId="77777777" w:rsidTr="00593F96">
        <w:tc>
          <w:tcPr>
            <w:tcW w:w="1588" w:type="dxa"/>
            <w:shd w:val="clear" w:color="auto" w:fill="auto"/>
          </w:tcPr>
          <w:p w14:paraId="32AD1CD1" w14:textId="6496E238" w:rsidR="005A1581" w:rsidRPr="00C11068" w:rsidRDefault="00593F96" w:rsidP="005A1581">
            <w:pPr>
              <w:rPr>
                <w:rFonts w:ascii="Calibri" w:hAnsi="Calibri" w:cs="Calibri"/>
                <w:sz w:val="24"/>
                <w:szCs w:val="24"/>
                <w:lang w:val="fr-FR"/>
              </w:rPr>
            </w:pPr>
            <w:r w:rsidRPr="00C11068">
              <w:rPr>
                <w:rFonts w:ascii="Calibri" w:hAnsi="Calibri" w:cs="Calibri"/>
                <w:sz w:val="24"/>
                <w:szCs w:val="24"/>
              </w:rPr>
              <w:t>33835/C077</w:t>
            </w:r>
          </w:p>
        </w:tc>
        <w:tc>
          <w:tcPr>
            <w:tcW w:w="2624" w:type="dxa"/>
            <w:shd w:val="clear" w:color="auto" w:fill="auto"/>
          </w:tcPr>
          <w:p w14:paraId="363746FB" w14:textId="77777777" w:rsidR="005A1581" w:rsidRPr="00C11068" w:rsidRDefault="005A1581" w:rsidP="005A1581">
            <w:pPr>
              <w:jc w:val="both"/>
              <w:rPr>
                <w:rFonts w:ascii="Calibri" w:hAnsi="Calibri" w:cs="Calibri"/>
                <w:sz w:val="24"/>
                <w:szCs w:val="24"/>
                <w:lang w:val="fr-FR"/>
              </w:rPr>
            </w:pPr>
            <w:r w:rsidRPr="00C11068">
              <w:rPr>
                <w:rFonts w:ascii="Calibri" w:hAnsi="Calibri" w:cs="Calibri"/>
                <w:sz w:val="24"/>
                <w:szCs w:val="24"/>
              </w:rPr>
              <w:t>Online</w:t>
            </w:r>
          </w:p>
        </w:tc>
        <w:tc>
          <w:tcPr>
            <w:tcW w:w="1998" w:type="dxa"/>
            <w:shd w:val="clear" w:color="auto" w:fill="auto"/>
          </w:tcPr>
          <w:p w14:paraId="01AAE8D9" w14:textId="77E48D8E" w:rsidR="005A1581" w:rsidRPr="00C11068" w:rsidRDefault="00593F96" w:rsidP="005A1581">
            <w:pPr>
              <w:rPr>
                <w:rFonts w:ascii="Calibri" w:hAnsi="Calibri" w:cs="Calibri"/>
                <w:sz w:val="24"/>
                <w:szCs w:val="24"/>
                <w:lang w:val="fr-FR"/>
              </w:rPr>
            </w:pPr>
            <w:r w:rsidRPr="00C11068">
              <w:rPr>
                <w:rFonts w:ascii="Calibri" w:hAnsi="Calibri" w:cs="Calibri"/>
                <w:sz w:val="24"/>
                <w:szCs w:val="24"/>
                <w:lang w:val="fr-FR"/>
              </w:rPr>
              <w:t>N/A</w:t>
            </w:r>
          </w:p>
        </w:tc>
        <w:tc>
          <w:tcPr>
            <w:tcW w:w="4680" w:type="dxa"/>
            <w:shd w:val="clear" w:color="auto" w:fill="auto"/>
          </w:tcPr>
          <w:p w14:paraId="14B38242" w14:textId="4C436A83" w:rsidR="005A1581" w:rsidRPr="00C11068" w:rsidRDefault="00593F96" w:rsidP="005A1581">
            <w:pPr>
              <w:rPr>
                <w:rFonts w:ascii="Calibri" w:hAnsi="Calibri" w:cs="Calibri"/>
                <w:sz w:val="24"/>
                <w:szCs w:val="24"/>
                <w:lang w:val="fr-FR"/>
              </w:rPr>
            </w:pPr>
            <w:r w:rsidRPr="00C11068">
              <w:rPr>
                <w:rFonts w:ascii="Calibri" w:hAnsi="Calibri" w:cs="Calibri"/>
                <w:sz w:val="24"/>
                <w:szCs w:val="24"/>
                <w:lang w:val="fr-FR"/>
              </w:rPr>
              <w:t>Downtown Valencia/UCF Campus (DTC)</w:t>
            </w:r>
          </w:p>
        </w:tc>
      </w:tr>
    </w:tbl>
    <w:p w14:paraId="1CE6C78D" w14:textId="5CD2936D" w:rsidR="00B85691" w:rsidRPr="00C11068" w:rsidRDefault="00B85691" w:rsidP="00593F96">
      <w:pPr>
        <w:rPr>
          <w:rFonts w:ascii="Calibri" w:hAnsi="Calibri" w:cs="Calibri"/>
          <w:b/>
          <w:sz w:val="24"/>
          <w:szCs w:val="24"/>
        </w:rPr>
      </w:pPr>
    </w:p>
    <w:p w14:paraId="4F0DE9D0" w14:textId="77777777" w:rsidR="00593F96" w:rsidRPr="00593F96" w:rsidRDefault="00593F96" w:rsidP="00593F96">
      <w:pPr>
        <w:spacing w:before="240"/>
        <w:contextualSpacing/>
        <w:outlineLvl w:val="1"/>
        <w:rPr>
          <w:rFonts w:ascii="Calibri" w:eastAsia="Century Schoolbook" w:hAnsi="Calibri" w:cs="Calibri"/>
          <w:b/>
          <w:sz w:val="24"/>
          <w:szCs w:val="24"/>
          <w:lang w:val="x-none" w:eastAsia="ja-JP" w:bidi="he-IL"/>
        </w:rPr>
      </w:pPr>
      <w:r w:rsidRPr="00593F96">
        <w:rPr>
          <w:rFonts w:ascii="Calibri" w:eastAsia="Century Schoolbook" w:hAnsi="Calibri" w:cs="Calibri"/>
          <w:b/>
          <w:sz w:val="24"/>
          <w:szCs w:val="24"/>
          <w:lang w:val="x-none" w:eastAsia="ja-JP"/>
        </w:rPr>
        <w:t>Instructor Information</w:t>
      </w:r>
    </w:p>
    <w:p w14:paraId="63CFAD79" w14:textId="77777777" w:rsidR="00593F96" w:rsidRPr="00593F96" w:rsidRDefault="00593F96" w:rsidP="00593F96">
      <w:pPr>
        <w:tabs>
          <w:tab w:val="left" w:pos="5040"/>
          <w:tab w:val="left" w:pos="6840"/>
        </w:tabs>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Name: Professor Ryan Sandefur</w:t>
      </w:r>
    </w:p>
    <w:p w14:paraId="313EDDCA" w14:textId="77777777" w:rsidR="00593F96" w:rsidRPr="00593F96" w:rsidRDefault="00593F96" w:rsidP="00593F96">
      <w:pPr>
        <w:tabs>
          <w:tab w:val="left" w:pos="5040"/>
          <w:tab w:val="left" w:pos="6840"/>
        </w:tabs>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Email: rsandefur@valenciacollege.edu</w:t>
      </w:r>
      <w:r w:rsidRPr="00593F96">
        <w:rPr>
          <w:rFonts w:ascii="Calibri" w:eastAsia="Century Schoolbook" w:hAnsi="Calibri" w:cs="Calibri"/>
          <w:sz w:val="24"/>
          <w:szCs w:val="24"/>
          <w:lang w:eastAsia="ja-JP" w:bidi="he-IL"/>
        </w:rPr>
        <w:tab/>
      </w:r>
    </w:p>
    <w:p w14:paraId="53CF5843" w14:textId="77777777" w:rsidR="00593F96" w:rsidRPr="00593F96" w:rsidRDefault="00593F96" w:rsidP="00593F96">
      <w:pPr>
        <w:tabs>
          <w:tab w:val="left" w:pos="5040"/>
          <w:tab w:val="left" w:pos="6840"/>
        </w:tabs>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 xml:space="preserve">Office Phone: 1-407-582-1794* </w:t>
      </w:r>
    </w:p>
    <w:p w14:paraId="5479DFED" w14:textId="77777777" w:rsidR="00593F96" w:rsidRPr="00593F96" w:rsidRDefault="00593F96" w:rsidP="00593F96">
      <w:pPr>
        <w:tabs>
          <w:tab w:val="left" w:pos="5040"/>
          <w:tab w:val="left" w:pos="6840"/>
        </w:tabs>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Cell Phone: 1-407-900-8378</w:t>
      </w:r>
    </w:p>
    <w:p w14:paraId="62905BEA" w14:textId="77777777" w:rsidR="00593F96" w:rsidRPr="00593F96" w:rsidRDefault="00593F96" w:rsidP="00593F96">
      <w:pPr>
        <w:tabs>
          <w:tab w:val="left" w:pos="5040"/>
          <w:tab w:val="left" w:pos="6840"/>
        </w:tabs>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Office Location: DPAC 340*</w:t>
      </w:r>
    </w:p>
    <w:p w14:paraId="57231186" w14:textId="77777777" w:rsidR="00593F96" w:rsidRPr="00593F96" w:rsidRDefault="00593F96" w:rsidP="00593F96">
      <w:pPr>
        <w:tabs>
          <w:tab w:val="left" w:pos="5040"/>
          <w:tab w:val="left" w:pos="6840"/>
        </w:tabs>
        <w:contextualSpacing/>
        <w:rPr>
          <w:rFonts w:ascii="Calibri" w:eastAsia="Century Schoolbook" w:hAnsi="Calibri" w:cs="Calibri"/>
          <w:i/>
          <w:iCs/>
          <w:sz w:val="24"/>
          <w:szCs w:val="24"/>
          <w:lang w:eastAsia="ja-JP" w:bidi="he-IL"/>
        </w:rPr>
      </w:pPr>
      <w:r w:rsidRPr="00593F96">
        <w:rPr>
          <w:rFonts w:ascii="Calibri" w:eastAsia="Century Schoolbook" w:hAnsi="Calibri" w:cs="Calibri"/>
          <w:sz w:val="24"/>
          <w:szCs w:val="24"/>
          <w:lang w:eastAsia="ja-JP" w:bidi="he-IL"/>
        </w:rPr>
        <w:t>*</w:t>
      </w:r>
      <w:r w:rsidRPr="00593F96">
        <w:rPr>
          <w:rFonts w:ascii="Calibri" w:eastAsia="Century Schoolbook" w:hAnsi="Calibri" w:cs="Calibri"/>
          <w:i/>
          <w:iCs/>
          <w:sz w:val="24"/>
          <w:szCs w:val="24"/>
          <w:lang w:eastAsia="ja-JP" w:bidi="he-IL"/>
        </w:rPr>
        <w:t>I will be out of the office until further notice.</w:t>
      </w:r>
    </w:p>
    <w:p w14:paraId="776422A2" w14:textId="77777777" w:rsidR="00593F96" w:rsidRPr="00593F96" w:rsidRDefault="00593F96" w:rsidP="00593F96">
      <w:pPr>
        <w:tabs>
          <w:tab w:val="left" w:pos="5040"/>
          <w:tab w:val="left" w:pos="6840"/>
        </w:tabs>
        <w:contextualSpacing/>
        <w:rPr>
          <w:rFonts w:ascii="Calibri" w:eastAsia="Century Schoolbook" w:hAnsi="Calibri" w:cs="Calibri"/>
          <w:sz w:val="24"/>
          <w:szCs w:val="24"/>
          <w:lang w:eastAsia="ja-JP" w:bidi="he-IL"/>
        </w:rPr>
      </w:pPr>
    </w:p>
    <w:p w14:paraId="5791A2B4" w14:textId="77777777" w:rsidR="00593F96" w:rsidRPr="00593F96" w:rsidRDefault="00593F96" w:rsidP="00593F96">
      <w:pPr>
        <w:contextualSpacing/>
        <w:outlineLvl w:val="1"/>
        <w:rPr>
          <w:rFonts w:ascii="Calibri" w:eastAsia="Century Schoolbook" w:hAnsi="Calibri" w:cs="Symbol"/>
          <w:b/>
          <w:sz w:val="24"/>
          <w:szCs w:val="24"/>
          <w:lang w:val="x-none" w:eastAsia="ja-JP" w:bidi="he-IL"/>
        </w:rPr>
      </w:pPr>
      <w:r w:rsidRPr="00593F96">
        <w:rPr>
          <w:rFonts w:ascii="Calibri" w:eastAsia="Century Schoolbook" w:hAnsi="Calibri" w:cs="Symbol"/>
          <w:b/>
          <w:sz w:val="24"/>
          <w:szCs w:val="24"/>
          <w:lang w:val="x-none" w:eastAsia="ja-JP" w:bidi="he-IL"/>
        </w:rPr>
        <w:t xml:space="preserve">Office Hours: </w:t>
      </w:r>
    </w:p>
    <w:p w14:paraId="091BA4FE" w14:textId="77777777" w:rsidR="00593F96" w:rsidRPr="00593F96" w:rsidRDefault="00593F96" w:rsidP="00593F96">
      <w:pPr>
        <w:tabs>
          <w:tab w:val="left" w:pos="5040"/>
          <w:tab w:val="left" w:pos="6840"/>
        </w:tabs>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 xml:space="preserve">Monday-Friday: 12:00-2:00 pm (Virtual Hours Only) Appointments preferred. </w:t>
      </w:r>
    </w:p>
    <w:p w14:paraId="04955056" w14:textId="77777777" w:rsidR="00593F96" w:rsidRPr="00593F96" w:rsidRDefault="00593F96" w:rsidP="00593F96">
      <w:pPr>
        <w:tabs>
          <w:tab w:val="left" w:pos="5040"/>
          <w:tab w:val="left" w:pos="6840"/>
        </w:tabs>
        <w:contextualSpacing/>
        <w:rPr>
          <w:rFonts w:ascii="Calibri" w:eastAsia="Century Schoolbook" w:hAnsi="Calibri" w:cs="Calibri"/>
          <w:i/>
          <w:iCs/>
          <w:sz w:val="24"/>
          <w:szCs w:val="24"/>
          <w:lang w:eastAsia="ja-JP" w:bidi="he-IL"/>
        </w:rPr>
      </w:pPr>
      <w:r w:rsidRPr="00593F96">
        <w:rPr>
          <w:rFonts w:ascii="Calibri" w:eastAsia="Century Schoolbook" w:hAnsi="Calibri" w:cs="Calibri"/>
          <w:i/>
          <w:iCs/>
          <w:sz w:val="24"/>
          <w:szCs w:val="24"/>
          <w:lang w:eastAsia="ja-JP" w:bidi="he-IL"/>
        </w:rPr>
        <w:t>Communication available via email, phone/text, or video conference (e.g. Zoom, Microsoft Teams)</w:t>
      </w:r>
    </w:p>
    <w:p w14:paraId="6F379F39" w14:textId="77777777" w:rsidR="00593F96" w:rsidRPr="00593F96" w:rsidRDefault="00593F96" w:rsidP="00593F96">
      <w:pPr>
        <w:contextualSpacing/>
        <w:rPr>
          <w:rFonts w:ascii="Calibri" w:eastAsia="Century Schoolbook" w:hAnsi="Calibri" w:cs="Calibri"/>
          <w:sz w:val="24"/>
          <w:szCs w:val="24"/>
          <w:lang w:eastAsia="ja-JP" w:bidi="he-IL"/>
        </w:rPr>
      </w:pPr>
    </w:p>
    <w:p w14:paraId="43E43F73" w14:textId="77777777" w:rsidR="00593F96" w:rsidRPr="00593F96" w:rsidRDefault="00593F96" w:rsidP="00593F96">
      <w:pPr>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Beyond office hours, I will do my best to respond to texts or emails within 24 hours. I generally respond within in a much shorter time frame, however. Allow for 24-48 hours on weekends or holidays.</w:t>
      </w:r>
    </w:p>
    <w:p w14:paraId="2662EE6E" w14:textId="77777777" w:rsidR="00593F96" w:rsidRPr="00593F96" w:rsidRDefault="00593F96" w:rsidP="00593F96">
      <w:pPr>
        <w:contextualSpacing/>
        <w:rPr>
          <w:rFonts w:ascii="Calibri" w:eastAsia="Century Schoolbook" w:hAnsi="Calibri" w:cs="Calibri"/>
          <w:sz w:val="24"/>
          <w:szCs w:val="24"/>
          <w:lang w:eastAsia="ja-JP" w:bidi="he-IL"/>
        </w:rPr>
      </w:pPr>
    </w:p>
    <w:p w14:paraId="3C61A8A9" w14:textId="77777777" w:rsidR="00593F96" w:rsidRPr="00593F96" w:rsidRDefault="00593F96" w:rsidP="00593F96">
      <w:pPr>
        <w:contextualSpacing/>
        <w:outlineLvl w:val="1"/>
        <w:rPr>
          <w:rFonts w:ascii="Calibri" w:eastAsia="Century Schoolbook" w:hAnsi="Calibri" w:cs="Symbol"/>
          <w:b/>
          <w:sz w:val="24"/>
          <w:szCs w:val="24"/>
          <w:lang w:val="x-none" w:eastAsia="ja-JP" w:bidi="he-IL"/>
        </w:rPr>
      </w:pPr>
      <w:r w:rsidRPr="00593F96">
        <w:rPr>
          <w:rFonts w:ascii="Calibri" w:eastAsia="Century Schoolbook" w:hAnsi="Calibri" w:cs="Symbol"/>
          <w:b/>
          <w:sz w:val="24"/>
          <w:szCs w:val="24"/>
          <w:lang w:val="x-none" w:eastAsia="ja-JP" w:bidi="he-IL"/>
        </w:rPr>
        <w:t xml:space="preserve">College Contacts </w:t>
      </w:r>
    </w:p>
    <w:p w14:paraId="099025CD" w14:textId="77777777" w:rsidR="00593F96" w:rsidRPr="00593F96" w:rsidRDefault="00593F96" w:rsidP="00593F96">
      <w:pPr>
        <w:tabs>
          <w:tab w:val="left" w:pos="5400"/>
          <w:tab w:val="left" w:pos="7200"/>
        </w:tabs>
        <w:rPr>
          <w:rFonts w:ascii="Calibri" w:hAnsi="Calibri" w:cs="Calibri"/>
          <w:sz w:val="24"/>
          <w:szCs w:val="24"/>
          <w:lang w:eastAsia="ja-JP" w:bidi="he-IL"/>
        </w:rPr>
      </w:pPr>
      <w:r w:rsidRPr="00593F96">
        <w:rPr>
          <w:rFonts w:ascii="Calibri" w:hAnsi="Calibri" w:cs="Calibri"/>
          <w:sz w:val="24"/>
          <w:szCs w:val="24"/>
          <w:lang w:eastAsia="ja-JP" w:bidi="he-IL"/>
        </w:rPr>
        <w:t>Executive Dean, DTC: Dr. Eugene Jones</w:t>
      </w:r>
      <w:r w:rsidRPr="00593F96">
        <w:rPr>
          <w:rFonts w:ascii="Calibri" w:hAnsi="Calibri" w:cs="Calibri"/>
          <w:sz w:val="24"/>
          <w:szCs w:val="24"/>
          <w:lang w:eastAsia="ja-JP" w:bidi="he-IL"/>
        </w:rPr>
        <w:tab/>
      </w:r>
      <w:r w:rsidRPr="00593F96">
        <w:rPr>
          <w:rFonts w:ascii="Calibri" w:hAnsi="Calibri" w:cs="Calibri"/>
          <w:sz w:val="24"/>
          <w:szCs w:val="24"/>
          <w:lang w:eastAsia="ja-JP" w:bidi="he-IL"/>
        </w:rPr>
        <w:tab/>
        <w:t>1-407-582-5508</w:t>
      </w:r>
    </w:p>
    <w:p w14:paraId="7A06EB1B" w14:textId="77777777" w:rsidR="00593F96" w:rsidRPr="00593F96" w:rsidRDefault="00593F96" w:rsidP="00593F96">
      <w:pPr>
        <w:tabs>
          <w:tab w:val="left" w:pos="5400"/>
          <w:tab w:val="left" w:pos="7200"/>
        </w:tabs>
        <w:rPr>
          <w:rFonts w:ascii="Calibri" w:hAnsi="Calibri" w:cs="Calibri"/>
          <w:sz w:val="24"/>
          <w:szCs w:val="24"/>
          <w:lang w:eastAsia="ja-JP" w:bidi="he-IL"/>
        </w:rPr>
      </w:pPr>
      <w:r w:rsidRPr="00593F96">
        <w:rPr>
          <w:rFonts w:ascii="Calibri" w:hAnsi="Calibri" w:cs="Calibri"/>
          <w:sz w:val="24"/>
          <w:szCs w:val="24"/>
          <w:lang w:eastAsia="ja-JP" w:bidi="he-IL"/>
        </w:rPr>
        <w:t>Learning Support Services, Manager: Ning Christopher</w:t>
      </w:r>
      <w:r w:rsidRPr="00593F96">
        <w:rPr>
          <w:rFonts w:ascii="Calibri" w:hAnsi="Calibri" w:cs="Calibri"/>
          <w:sz w:val="24"/>
          <w:szCs w:val="24"/>
          <w:lang w:eastAsia="ja-JP" w:bidi="he-IL"/>
        </w:rPr>
        <w:tab/>
      </w:r>
      <w:r w:rsidRPr="00593F96">
        <w:rPr>
          <w:rFonts w:ascii="Calibri" w:hAnsi="Calibri" w:cs="Calibri"/>
          <w:sz w:val="24"/>
          <w:szCs w:val="24"/>
          <w:lang w:eastAsia="ja-JP" w:bidi="he-IL"/>
        </w:rPr>
        <w:tab/>
        <w:t>1-407-582-1120</w:t>
      </w:r>
    </w:p>
    <w:p w14:paraId="76766F81" w14:textId="77777777" w:rsidR="00593F96" w:rsidRPr="00593F96" w:rsidRDefault="00593F96" w:rsidP="00593F96">
      <w:pPr>
        <w:tabs>
          <w:tab w:val="left" w:pos="5400"/>
          <w:tab w:val="left" w:pos="7200"/>
        </w:tabs>
        <w:rPr>
          <w:rFonts w:ascii="Calibri" w:hAnsi="Calibri" w:cs="Calibri"/>
          <w:sz w:val="24"/>
          <w:szCs w:val="24"/>
          <w:lang w:eastAsia="ja-JP" w:bidi="he-IL"/>
        </w:rPr>
      </w:pPr>
      <w:r w:rsidRPr="00593F96">
        <w:rPr>
          <w:rFonts w:ascii="Calibri" w:hAnsi="Calibri" w:cs="Calibri"/>
          <w:sz w:val="24"/>
          <w:szCs w:val="24"/>
          <w:lang w:eastAsia="ja-JP" w:bidi="he-IL"/>
        </w:rPr>
        <w:t>Instructional Math Lab Supervisor: Jennifer Nelson</w:t>
      </w:r>
      <w:r w:rsidRPr="00593F96">
        <w:rPr>
          <w:rFonts w:ascii="Calibri" w:hAnsi="Calibri" w:cs="Calibri"/>
          <w:sz w:val="24"/>
          <w:szCs w:val="24"/>
          <w:lang w:eastAsia="ja-JP" w:bidi="he-IL"/>
        </w:rPr>
        <w:tab/>
      </w:r>
      <w:r w:rsidRPr="00593F96">
        <w:rPr>
          <w:rFonts w:ascii="Calibri" w:hAnsi="Calibri" w:cs="Calibri"/>
          <w:sz w:val="24"/>
          <w:szCs w:val="24"/>
          <w:lang w:eastAsia="ja-JP" w:bidi="he-IL"/>
        </w:rPr>
        <w:tab/>
        <w:t>1-407-582-3508</w:t>
      </w:r>
    </w:p>
    <w:p w14:paraId="38A09C14" w14:textId="77777777" w:rsidR="00593F96" w:rsidRPr="00593F96" w:rsidRDefault="00593F96" w:rsidP="00593F96">
      <w:pPr>
        <w:tabs>
          <w:tab w:val="left" w:pos="5400"/>
          <w:tab w:val="left" w:pos="7200"/>
        </w:tabs>
        <w:rPr>
          <w:rFonts w:ascii="Calibri" w:hAnsi="Calibri" w:cs="Calibri"/>
          <w:sz w:val="24"/>
          <w:szCs w:val="24"/>
          <w:lang w:eastAsia="ja-JP" w:bidi="he-IL"/>
        </w:rPr>
      </w:pPr>
    </w:p>
    <w:p w14:paraId="04907A9E" w14:textId="77777777" w:rsidR="00593F96" w:rsidRPr="00593F96" w:rsidRDefault="00593F96" w:rsidP="00593F96">
      <w:pPr>
        <w:contextualSpacing/>
        <w:outlineLvl w:val="1"/>
        <w:rPr>
          <w:rFonts w:ascii="Calibri" w:eastAsia="Century Schoolbook" w:hAnsi="Calibri" w:cs="Symbol"/>
          <w:b/>
          <w:sz w:val="24"/>
          <w:szCs w:val="24"/>
          <w:lang w:eastAsia="ja-JP" w:bidi="he-IL"/>
        </w:rPr>
      </w:pPr>
      <w:r w:rsidRPr="00593F96">
        <w:rPr>
          <w:rFonts w:ascii="Calibri" w:eastAsia="Century Schoolbook" w:hAnsi="Calibri" w:cs="Symbol"/>
          <w:b/>
          <w:sz w:val="24"/>
          <w:szCs w:val="24"/>
          <w:lang w:eastAsia="ja-JP" w:bidi="he-IL"/>
        </w:rPr>
        <w:t xml:space="preserve">Learning </w:t>
      </w:r>
      <w:r w:rsidRPr="00593F96">
        <w:rPr>
          <w:rFonts w:ascii="Calibri" w:eastAsia="Century Schoolbook" w:hAnsi="Calibri" w:cs="Symbol"/>
          <w:b/>
          <w:sz w:val="24"/>
          <w:szCs w:val="24"/>
          <w:lang w:val="x-none" w:eastAsia="ja-JP" w:bidi="he-IL"/>
        </w:rPr>
        <w:t>Support</w:t>
      </w:r>
      <w:r w:rsidRPr="00593F96">
        <w:rPr>
          <w:rFonts w:ascii="Calibri" w:eastAsia="Century Schoolbook" w:hAnsi="Calibri" w:cs="Symbol"/>
          <w:b/>
          <w:sz w:val="24"/>
          <w:szCs w:val="24"/>
          <w:lang w:eastAsia="ja-JP" w:bidi="he-IL"/>
        </w:rPr>
        <w:t xml:space="preserve"> Center</w:t>
      </w:r>
    </w:p>
    <w:p w14:paraId="35BCC096" w14:textId="77777777" w:rsidR="00593F96" w:rsidRPr="00593F96" w:rsidRDefault="00593F96" w:rsidP="00593F96">
      <w:pPr>
        <w:numPr>
          <w:ilvl w:val="0"/>
          <w:numId w:val="34"/>
        </w:numPr>
        <w:spacing w:after="240"/>
        <w:contextualSpacing/>
        <w:rPr>
          <w:rFonts w:ascii="Calibri" w:eastAsia="Century Schoolbook" w:hAnsi="Calibri" w:cs="Calibri"/>
          <w:sz w:val="24"/>
          <w:szCs w:val="24"/>
          <w:lang w:eastAsia="ja-JP" w:bidi="he-IL"/>
        </w:rPr>
      </w:pPr>
      <w:r w:rsidRPr="00593F96">
        <w:rPr>
          <w:rFonts w:ascii="Calibri" w:hAnsi="Calibri"/>
          <w:noProof/>
          <w:sz w:val="24"/>
          <w:szCs w:val="24"/>
        </w:rPr>
        <w:drawing>
          <wp:anchor distT="0" distB="0" distL="114300" distR="114300" simplePos="0" relativeHeight="251659264" behindDoc="1" locked="0" layoutInCell="1" allowOverlap="1" wp14:anchorId="0FC1D7DE" wp14:editId="1A831719">
            <wp:simplePos x="0" y="0"/>
            <wp:positionH relativeFrom="column">
              <wp:posOffset>4752975</wp:posOffset>
            </wp:positionH>
            <wp:positionV relativeFrom="paragraph">
              <wp:posOffset>28575</wp:posOffset>
            </wp:positionV>
            <wp:extent cx="295275" cy="295275"/>
            <wp:effectExtent l="0" t="0" r="9525" b="9525"/>
            <wp:wrapTight wrapText="bothSides">
              <wp:wrapPolygon edited="0">
                <wp:start x="0" y="0"/>
                <wp:lineTo x="0" y="20903"/>
                <wp:lineTo x="20903" y="20903"/>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F96">
        <w:rPr>
          <w:rFonts w:ascii="Calibri" w:eastAsia="Century Schoolbook" w:hAnsi="Calibri" w:cs="Calibri"/>
          <w:sz w:val="24"/>
          <w:szCs w:val="24"/>
          <w:lang w:eastAsia="ja-JP" w:bidi="he-IL"/>
        </w:rPr>
        <w:t>Tutoring Offered Online via Zoom by Valencia College tutors</w:t>
      </w:r>
    </w:p>
    <w:p w14:paraId="25351562" w14:textId="77777777" w:rsidR="00593F96" w:rsidRPr="00593F96" w:rsidRDefault="00593F96" w:rsidP="00593F96">
      <w:pPr>
        <w:numPr>
          <w:ilvl w:val="0"/>
          <w:numId w:val="34"/>
        </w:numPr>
        <w:spacing w:after="240"/>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 xml:space="preserve">Students will still access online tutoring by clicking on the Help icon on the Navigation Toolbar in Canvas and clicking on Online Tutoring. For more information, students can visit the following page:  </w:t>
      </w:r>
      <w:hyperlink r:id="rId10" w:history="1">
        <w:r w:rsidRPr="00593F96">
          <w:rPr>
            <w:rFonts w:ascii="Calibri" w:eastAsia="Century Schoolbook" w:hAnsi="Calibri" w:cs="Calibri"/>
            <w:color w:val="0000FF"/>
            <w:sz w:val="24"/>
            <w:szCs w:val="24"/>
            <w:u w:val="single"/>
            <w:lang w:eastAsia="ja-JP" w:bidi="he-IL"/>
          </w:rPr>
          <w:t>https://libguides.valenciacollege.edu/distancetutoring</w:t>
        </w:r>
      </w:hyperlink>
    </w:p>
    <w:p w14:paraId="18C90F16" w14:textId="77777777" w:rsidR="00593F96" w:rsidRPr="00593F96" w:rsidRDefault="00593F96" w:rsidP="00C11068">
      <w:pPr>
        <w:spacing w:before="120"/>
        <w:contextualSpacing/>
        <w:rPr>
          <w:rFonts w:ascii="Calibri" w:eastAsia="Century Schoolbook" w:hAnsi="Calibri" w:cs="Calibri"/>
          <w:b/>
          <w:bCs/>
          <w:sz w:val="24"/>
          <w:szCs w:val="24"/>
          <w:lang w:eastAsia="ja-JP" w:bidi="he-IL"/>
        </w:rPr>
      </w:pPr>
      <w:r w:rsidRPr="00593F96">
        <w:rPr>
          <w:rFonts w:ascii="Calibri" w:eastAsia="Century Schoolbook" w:hAnsi="Calibri" w:cs="Calibri"/>
          <w:b/>
          <w:bCs/>
          <w:sz w:val="24"/>
          <w:szCs w:val="24"/>
          <w:lang w:eastAsia="ja-JP" w:bidi="he-IL"/>
        </w:rPr>
        <w:t>Summer Operation Days and Times:</w:t>
      </w:r>
    </w:p>
    <w:p w14:paraId="74546C19" w14:textId="77777777" w:rsidR="00593F96" w:rsidRPr="00593F96" w:rsidRDefault="00593F96" w:rsidP="00593F96">
      <w:pPr>
        <w:numPr>
          <w:ilvl w:val="0"/>
          <w:numId w:val="33"/>
        </w:numPr>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Monday - Thursday: 7 am - 12 am (midnight)</w:t>
      </w:r>
    </w:p>
    <w:p w14:paraId="65C3EDC2" w14:textId="77777777" w:rsidR="00593F96" w:rsidRPr="00593F96" w:rsidRDefault="00593F96" w:rsidP="00593F96">
      <w:pPr>
        <w:numPr>
          <w:ilvl w:val="0"/>
          <w:numId w:val="33"/>
        </w:numPr>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Friday: 7 am - 12 pm (noon)</w:t>
      </w:r>
    </w:p>
    <w:p w14:paraId="288518A6" w14:textId="77777777" w:rsidR="00593F96" w:rsidRPr="00593F96" w:rsidRDefault="00593F96" w:rsidP="00593F96">
      <w:pPr>
        <w:numPr>
          <w:ilvl w:val="0"/>
          <w:numId w:val="33"/>
        </w:numPr>
        <w:contextualSpacing/>
        <w:rPr>
          <w:rFonts w:ascii="Calibri" w:eastAsia="Century Schoolbook" w:hAnsi="Calibri" w:cs="Calibri"/>
          <w:sz w:val="24"/>
          <w:szCs w:val="24"/>
          <w:lang w:eastAsia="ja-JP" w:bidi="he-IL"/>
        </w:rPr>
      </w:pPr>
      <w:r w:rsidRPr="00593F96">
        <w:rPr>
          <w:rFonts w:ascii="Calibri" w:eastAsia="Century Schoolbook" w:hAnsi="Calibri" w:cs="Calibri"/>
          <w:sz w:val="24"/>
          <w:szCs w:val="24"/>
          <w:lang w:eastAsia="ja-JP" w:bidi="he-IL"/>
        </w:rPr>
        <w:t>Saturday - Sunday: 9 am - 6 pm</w:t>
      </w:r>
    </w:p>
    <w:p w14:paraId="0A983E44" w14:textId="77777777" w:rsidR="00593F96" w:rsidRPr="00593F96" w:rsidRDefault="00593F96" w:rsidP="00C11068">
      <w:pPr>
        <w:keepNext/>
        <w:tabs>
          <w:tab w:val="left" w:pos="540"/>
        </w:tabs>
        <w:spacing w:before="240"/>
        <w:outlineLvl w:val="0"/>
        <w:rPr>
          <w:rFonts w:ascii="Calibri" w:hAnsi="Calibri"/>
          <w:b/>
          <w:sz w:val="24"/>
          <w:szCs w:val="24"/>
        </w:rPr>
      </w:pPr>
      <w:r w:rsidRPr="00593F96">
        <w:rPr>
          <w:rFonts w:ascii="Calibri" w:hAnsi="Calibri"/>
          <w:b/>
          <w:sz w:val="24"/>
          <w:szCs w:val="24"/>
        </w:rPr>
        <w:t>Course Description</w:t>
      </w:r>
    </w:p>
    <w:p w14:paraId="30807690" w14:textId="39813295" w:rsidR="00C11068" w:rsidRPr="00C11068" w:rsidRDefault="00C11068" w:rsidP="00C11068">
      <w:pPr>
        <w:overflowPunct w:val="0"/>
        <w:autoSpaceDE w:val="0"/>
        <w:autoSpaceDN w:val="0"/>
        <w:adjustRightInd w:val="0"/>
        <w:spacing w:after="120"/>
        <w:textAlignment w:val="baseline"/>
        <w:rPr>
          <w:rFonts w:ascii="Calibri" w:hAnsi="Calibri"/>
          <w:sz w:val="24"/>
          <w:szCs w:val="24"/>
        </w:rPr>
      </w:pPr>
      <w:r w:rsidRPr="00C11068">
        <w:rPr>
          <w:rFonts w:ascii="Calibri" w:hAnsi="Calibri"/>
          <w:sz w:val="24"/>
          <w:szCs w:val="24"/>
        </w:rPr>
        <w:t>This course covers topics chosen from problem solving, numeration and mathematical systems, financial mathematics, voting techniques and apportionment</w:t>
      </w:r>
      <w:r>
        <w:rPr>
          <w:rFonts w:ascii="Calibri" w:hAnsi="Calibri"/>
          <w:sz w:val="24"/>
          <w:szCs w:val="24"/>
        </w:rPr>
        <w:t>.</w:t>
      </w:r>
      <w:r w:rsidRPr="00C11068">
        <w:rPr>
          <w:rFonts w:ascii="Calibri" w:hAnsi="Calibri"/>
          <w:sz w:val="24"/>
          <w:szCs w:val="24"/>
        </w:rPr>
        <w:t xml:space="preserve"> Gordon Rule course. Minimum grade of C required if course is used to satisfy Gordon Rule and general education requirements. </w:t>
      </w:r>
    </w:p>
    <w:p w14:paraId="52CA4A07" w14:textId="77777777" w:rsidR="00593F96" w:rsidRPr="00593F96" w:rsidRDefault="00593F96" w:rsidP="00593F96">
      <w:pPr>
        <w:keepNext/>
        <w:tabs>
          <w:tab w:val="left" w:pos="540"/>
        </w:tabs>
        <w:outlineLvl w:val="0"/>
        <w:rPr>
          <w:rFonts w:ascii="Calibri" w:hAnsi="Calibri"/>
          <w:b/>
          <w:sz w:val="24"/>
          <w:szCs w:val="24"/>
        </w:rPr>
      </w:pPr>
      <w:r w:rsidRPr="00593F96">
        <w:rPr>
          <w:rFonts w:ascii="Calibri" w:hAnsi="Calibri"/>
          <w:b/>
          <w:sz w:val="24"/>
          <w:szCs w:val="24"/>
        </w:rPr>
        <w:lastRenderedPageBreak/>
        <w:t>Course Prerequisites</w:t>
      </w:r>
    </w:p>
    <w:p w14:paraId="4A5D6845" w14:textId="77777777" w:rsidR="00C11068" w:rsidRPr="00C11068" w:rsidRDefault="00C11068" w:rsidP="00C11068">
      <w:pPr>
        <w:widowControl w:val="0"/>
        <w:overflowPunct w:val="0"/>
        <w:autoSpaceDE w:val="0"/>
        <w:autoSpaceDN w:val="0"/>
        <w:adjustRightInd w:val="0"/>
        <w:textAlignment w:val="baseline"/>
        <w:rPr>
          <w:rFonts w:ascii="Calibri" w:hAnsi="Calibri"/>
          <w:sz w:val="24"/>
          <w:szCs w:val="24"/>
        </w:rPr>
      </w:pPr>
      <w:r w:rsidRPr="00C11068">
        <w:rPr>
          <w:rFonts w:ascii="Calibri" w:hAnsi="Calibri"/>
          <w:sz w:val="24"/>
          <w:szCs w:val="24"/>
        </w:rPr>
        <w:t>Minimum grade of C in MGF 1106, MAT 1033C, MAC 1105, or STA 2023 or appropriate score on an approved assessment</w:t>
      </w:r>
    </w:p>
    <w:p w14:paraId="0F210502" w14:textId="77777777" w:rsidR="00593F96" w:rsidRPr="00593F96" w:rsidRDefault="00593F96" w:rsidP="00593F96">
      <w:pPr>
        <w:overflowPunct w:val="0"/>
        <w:autoSpaceDE w:val="0"/>
        <w:autoSpaceDN w:val="0"/>
        <w:adjustRightInd w:val="0"/>
        <w:textAlignment w:val="baseline"/>
        <w:rPr>
          <w:rFonts w:ascii="Calibri" w:hAnsi="Calibri"/>
          <w:sz w:val="24"/>
          <w:szCs w:val="24"/>
        </w:rPr>
      </w:pPr>
    </w:p>
    <w:p w14:paraId="776E621F" w14:textId="6A55ADF9" w:rsidR="00C11068" w:rsidRPr="00C11068" w:rsidRDefault="001D3088" w:rsidP="00C11068">
      <w:pPr>
        <w:spacing w:before="120" w:after="120"/>
        <w:contextualSpacing/>
        <w:outlineLvl w:val="0"/>
        <w:rPr>
          <w:rFonts w:ascii="Calibri" w:eastAsia="Century Schoolbook" w:hAnsi="Calibri" w:cs="Symbol"/>
          <w:b/>
          <w:spacing w:val="5"/>
          <w:sz w:val="24"/>
          <w:szCs w:val="24"/>
          <w:lang w:eastAsia="ja-JP" w:bidi="he-IL"/>
        </w:rPr>
      </w:pPr>
      <w:bookmarkStart w:id="0" w:name="_Hlk17663232"/>
      <w:r>
        <w:rPr>
          <w:rFonts w:ascii="Calibri" w:eastAsia="Century Schoolbook" w:hAnsi="Calibri" w:cs="Symbol"/>
          <w:b/>
          <w:spacing w:val="5"/>
          <w:sz w:val="24"/>
          <w:szCs w:val="24"/>
          <w:lang w:eastAsia="ja-JP" w:bidi="he-IL"/>
        </w:rPr>
        <w:t xml:space="preserve">Course </w:t>
      </w:r>
      <w:r w:rsidR="00C11068" w:rsidRPr="00C11068">
        <w:rPr>
          <w:rFonts w:ascii="Calibri" w:eastAsia="Century Schoolbook" w:hAnsi="Calibri" w:cs="Symbol"/>
          <w:b/>
          <w:spacing w:val="5"/>
          <w:sz w:val="24"/>
          <w:szCs w:val="24"/>
          <w:lang w:val="x-none" w:eastAsia="ja-JP" w:bidi="he-IL"/>
        </w:rPr>
        <w:t>Textbook(s) &amp; Materials</w:t>
      </w:r>
      <w:r w:rsidR="00C11068" w:rsidRPr="00C11068">
        <w:rPr>
          <w:rFonts w:ascii="Calibri" w:eastAsia="Century Schoolbook" w:hAnsi="Calibri" w:cs="Symbol"/>
          <w:b/>
          <w:spacing w:val="5"/>
          <w:sz w:val="24"/>
          <w:szCs w:val="24"/>
          <w:lang w:eastAsia="ja-JP" w:bidi="he-IL"/>
        </w:rPr>
        <w:t xml:space="preserve"> </w:t>
      </w:r>
    </w:p>
    <w:p w14:paraId="60B73B44" w14:textId="77777777" w:rsidR="00C11068" w:rsidRPr="00C11068" w:rsidRDefault="00C11068" w:rsidP="00C11068">
      <w:pPr>
        <w:contextualSpacing/>
        <w:rPr>
          <w:rFonts w:ascii="Calibri" w:eastAsia="Century Schoolbook" w:hAnsi="Calibri" w:cs="Symbol"/>
          <w:b/>
          <w:sz w:val="24"/>
        </w:rPr>
      </w:pPr>
      <w:r w:rsidRPr="00C11068">
        <w:rPr>
          <w:rFonts w:ascii="Calibri" w:eastAsia="Century Schoolbook" w:hAnsi="Calibri" w:cs="Symbol"/>
          <w:b/>
          <w:sz w:val="24"/>
        </w:rPr>
        <w:t xml:space="preserve">REQUIRED: MyMathLab (MML) Student Access Kit </w:t>
      </w:r>
    </w:p>
    <w:p w14:paraId="70699138" w14:textId="77777777" w:rsidR="00C11068" w:rsidRPr="00C11068" w:rsidRDefault="00C11068" w:rsidP="00C11068">
      <w:pPr>
        <w:spacing w:after="60"/>
        <w:ind w:firstLine="360"/>
        <w:rPr>
          <w:rFonts w:ascii="Calibri" w:hAnsi="Calibri" w:cs="Calibri"/>
          <w:sz w:val="24"/>
          <w:szCs w:val="24"/>
        </w:rPr>
      </w:pPr>
      <w:r w:rsidRPr="00C11068">
        <w:rPr>
          <w:rFonts w:ascii="Calibri" w:hAnsi="Calibri" w:cs="Calibri"/>
          <w:sz w:val="24"/>
          <w:szCs w:val="24"/>
        </w:rPr>
        <w:t>Purchasing Options: Access MUST be purchased by one of the following methods</w:t>
      </w:r>
    </w:p>
    <w:p w14:paraId="1CF4F24E" w14:textId="77777777" w:rsidR="00C11068" w:rsidRPr="00C11068" w:rsidRDefault="00C11068" w:rsidP="00C11068">
      <w:pPr>
        <w:numPr>
          <w:ilvl w:val="0"/>
          <w:numId w:val="35"/>
        </w:numPr>
        <w:spacing w:after="60"/>
        <w:contextualSpacing/>
        <w:rPr>
          <w:rFonts w:ascii="Calibri" w:hAnsi="Calibri" w:cs="Calibri"/>
          <w:sz w:val="24"/>
          <w:szCs w:val="24"/>
        </w:rPr>
      </w:pPr>
      <w:r w:rsidRPr="00C11068">
        <w:rPr>
          <w:rFonts w:ascii="Calibri" w:hAnsi="Calibri" w:cs="Calibri"/>
          <w:sz w:val="24"/>
          <w:szCs w:val="24"/>
        </w:rPr>
        <w:t xml:space="preserve">Purchase a custom Valencia/UCF MML Access Kit at the </w:t>
      </w:r>
      <w:r w:rsidRPr="00C11068">
        <w:rPr>
          <w:rFonts w:ascii="Calibri" w:hAnsi="Calibri" w:cs="Calibri"/>
          <w:sz w:val="24"/>
          <w:szCs w:val="24"/>
          <w:u w:val="single"/>
        </w:rPr>
        <w:t>DTC bookstore</w:t>
      </w:r>
      <w:r w:rsidRPr="00C11068">
        <w:rPr>
          <w:rFonts w:ascii="Calibri" w:hAnsi="Calibri" w:cs="Calibri"/>
          <w:sz w:val="24"/>
          <w:szCs w:val="24"/>
        </w:rPr>
        <w:t xml:space="preserve"> at discounted rate through website: </w:t>
      </w:r>
      <w:hyperlink r:id="rId11" w:history="1">
        <w:r w:rsidRPr="00C11068">
          <w:rPr>
            <w:rFonts w:ascii="Calibri" w:eastAsia="Century Schoolbook" w:hAnsi="Calibri" w:cs="Calibri"/>
            <w:color w:val="0000FF"/>
            <w:sz w:val="24"/>
            <w:szCs w:val="24"/>
            <w:u w:val="single"/>
            <w:lang w:eastAsia="ja-JP" w:bidi="he-IL"/>
          </w:rPr>
          <w:t>https://ucf-vc.bncollege.com/shop/ucf-valencia/home</w:t>
        </w:r>
      </w:hyperlink>
    </w:p>
    <w:p w14:paraId="7C004F9B" w14:textId="77777777" w:rsidR="00C11068" w:rsidRPr="00C11068" w:rsidRDefault="00C11068" w:rsidP="00C11068">
      <w:pPr>
        <w:spacing w:after="60"/>
        <w:ind w:left="720"/>
        <w:rPr>
          <w:rFonts w:ascii="Calibri" w:hAnsi="Calibri" w:cs="Calibri"/>
          <w:b/>
          <w:bCs/>
          <w:sz w:val="24"/>
          <w:szCs w:val="24"/>
        </w:rPr>
      </w:pPr>
      <w:r w:rsidRPr="00C11068">
        <w:rPr>
          <w:rFonts w:ascii="Calibri" w:hAnsi="Calibri" w:cs="Calibri"/>
          <w:b/>
          <w:bCs/>
          <w:sz w:val="24"/>
          <w:szCs w:val="24"/>
        </w:rPr>
        <w:t>--OR--</w:t>
      </w:r>
    </w:p>
    <w:p w14:paraId="32FAF322" w14:textId="77777777" w:rsidR="00C11068" w:rsidRPr="00C11068" w:rsidRDefault="00C11068" w:rsidP="00C11068">
      <w:pPr>
        <w:numPr>
          <w:ilvl w:val="0"/>
          <w:numId w:val="35"/>
        </w:numPr>
        <w:spacing w:after="60"/>
        <w:contextualSpacing/>
        <w:rPr>
          <w:rFonts w:ascii="Calibri" w:hAnsi="Calibri" w:cs="Calibri"/>
          <w:sz w:val="24"/>
          <w:szCs w:val="24"/>
        </w:rPr>
      </w:pPr>
      <w:r w:rsidRPr="00C11068">
        <w:rPr>
          <w:rFonts w:ascii="Calibri" w:hAnsi="Calibri" w:cs="Calibri"/>
          <w:sz w:val="24"/>
          <w:szCs w:val="24"/>
        </w:rPr>
        <w:t xml:space="preserve">Purchase instance access through MyMathLab with a debit or credit card. </w:t>
      </w:r>
    </w:p>
    <w:p w14:paraId="604E22B6" w14:textId="00865418" w:rsidR="00C11068" w:rsidRDefault="00C11068" w:rsidP="00C11068">
      <w:pPr>
        <w:numPr>
          <w:ilvl w:val="0"/>
          <w:numId w:val="35"/>
        </w:numPr>
        <w:spacing w:after="60"/>
        <w:contextualSpacing/>
        <w:rPr>
          <w:rFonts w:ascii="Calibri" w:hAnsi="Calibri" w:cs="Calibri"/>
          <w:sz w:val="24"/>
          <w:szCs w:val="24"/>
        </w:rPr>
      </w:pPr>
      <w:r w:rsidRPr="00C11068">
        <w:rPr>
          <w:rFonts w:ascii="Calibri" w:hAnsi="Calibri" w:cs="Calibri"/>
          <w:sz w:val="24"/>
          <w:szCs w:val="24"/>
        </w:rPr>
        <w:t>Important Note: For this course, MyMathLab can only be accessed via the “</w:t>
      </w:r>
      <w:proofErr w:type="spellStart"/>
      <w:r w:rsidRPr="00C11068">
        <w:rPr>
          <w:rFonts w:ascii="Calibri" w:hAnsi="Calibri" w:cs="Calibri"/>
          <w:b/>
          <w:bCs/>
          <w:sz w:val="24"/>
          <w:szCs w:val="24"/>
        </w:rPr>
        <w:t>Mylab</w:t>
      </w:r>
      <w:proofErr w:type="spellEnd"/>
      <w:r w:rsidRPr="00C11068">
        <w:rPr>
          <w:rFonts w:ascii="Calibri" w:hAnsi="Calibri" w:cs="Calibri"/>
          <w:b/>
          <w:bCs/>
          <w:sz w:val="24"/>
          <w:szCs w:val="24"/>
        </w:rPr>
        <w:t xml:space="preserve"> and Mastering”</w:t>
      </w:r>
      <w:r w:rsidRPr="00C11068">
        <w:rPr>
          <w:rFonts w:ascii="Calibri" w:hAnsi="Calibri" w:cs="Calibri"/>
          <w:sz w:val="24"/>
          <w:szCs w:val="24"/>
        </w:rPr>
        <w:t xml:space="preserve"> menu item in Canvas; therefore, there is </w:t>
      </w:r>
      <w:r w:rsidRPr="00C11068">
        <w:rPr>
          <w:rFonts w:ascii="Calibri" w:hAnsi="Calibri" w:cs="Calibri"/>
          <w:b/>
          <w:bCs/>
          <w:sz w:val="24"/>
          <w:szCs w:val="24"/>
          <w:highlight w:val="green"/>
        </w:rPr>
        <w:t>NO COURSE ID.</w:t>
      </w:r>
      <w:r w:rsidRPr="00C11068">
        <w:rPr>
          <w:rFonts w:ascii="Calibri" w:hAnsi="Calibri" w:cs="Calibri"/>
          <w:sz w:val="24"/>
          <w:szCs w:val="24"/>
        </w:rPr>
        <w:t xml:space="preserve"> Do not try to access the course via the MyMathLab </w:t>
      </w:r>
      <w:proofErr w:type="spellStart"/>
      <w:r w:rsidRPr="00C11068">
        <w:rPr>
          <w:rFonts w:ascii="Calibri" w:hAnsi="Calibri" w:cs="Calibri"/>
          <w:sz w:val="24"/>
          <w:szCs w:val="24"/>
        </w:rPr>
        <w:t>webite</w:t>
      </w:r>
      <w:proofErr w:type="spellEnd"/>
      <w:r w:rsidRPr="00C11068">
        <w:rPr>
          <w:rFonts w:ascii="Calibri" w:hAnsi="Calibri" w:cs="Calibri"/>
          <w:sz w:val="24"/>
          <w:szCs w:val="24"/>
        </w:rPr>
        <w:t xml:space="preserve">, as it will not work—it can </w:t>
      </w:r>
      <w:r w:rsidRPr="00C11068">
        <w:rPr>
          <w:rFonts w:ascii="Calibri" w:hAnsi="Calibri" w:cs="Calibri"/>
          <w:b/>
          <w:bCs/>
          <w:sz w:val="24"/>
          <w:szCs w:val="24"/>
          <w:u w:val="single"/>
        </w:rPr>
        <w:t>only</w:t>
      </w:r>
      <w:r w:rsidRPr="00C11068">
        <w:rPr>
          <w:rFonts w:ascii="Calibri" w:hAnsi="Calibri" w:cs="Calibri"/>
          <w:sz w:val="24"/>
          <w:szCs w:val="24"/>
        </w:rPr>
        <w:t xml:space="preserve"> be accessed through Canvas. </w:t>
      </w:r>
    </w:p>
    <w:p w14:paraId="33288FB5" w14:textId="77777777" w:rsidR="001D3088" w:rsidRDefault="001D3088" w:rsidP="00C11068">
      <w:pPr>
        <w:contextualSpacing/>
        <w:outlineLvl w:val="1"/>
        <w:rPr>
          <w:rFonts w:ascii="Calibri" w:eastAsia="Century Schoolbook" w:hAnsi="Calibri" w:cs="Symbol"/>
          <w:b/>
          <w:sz w:val="24"/>
          <w:szCs w:val="28"/>
          <w:lang w:val="x-none"/>
        </w:rPr>
      </w:pPr>
    </w:p>
    <w:p w14:paraId="30968546" w14:textId="1CC0FFF8" w:rsidR="00C11068" w:rsidRPr="00C11068" w:rsidRDefault="00C11068" w:rsidP="00C11068">
      <w:pPr>
        <w:contextualSpacing/>
        <w:outlineLvl w:val="1"/>
        <w:rPr>
          <w:rFonts w:ascii="Calibri" w:eastAsia="Century Schoolbook" w:hAnsi="Calibri" w:cs="Symbol"/>
          <w:b/>
          <w:sz w:val="24"/>
          <w:szCs w:val="28"/>
          <w:lang w:val="x-none"/>
        </w:rPr>
      </w:pPr>
      <w:r w:rsidRPr="00C11068">
        <w:rPr>
          <w:rFonts w:ascii="Calibri" w:eastAsia="Century Schoolbook" w:hAnsi="Calibri" w:cs="Symbol"/>
          <w:b/>
          <w:sz w:val="24"/>
          <w:szCs w:val="28"/>
          <w:lang w:val="x-none"/>
        </w:rPr>
        <w:t xml:space="preserve">RECOMMENDED CALCULATOR:  </w:t>
      </w:r>
    </w:p>
    <w:p w14:paraId="19838A26" w14:textId="77777777" w:rsidR="00C11068" w:rsidRPr="00C11068" w:rsidRDefault="00C11068" w:rsidP="00C11068">
      <w:pPr>
        <w:numPr>
          <w:ilvl w:val="0"/>
          <w:numId w:val="36"/>
        </w:numPr>
        <w:spacing w:after="60"/>
        <w:contextualSpacing/>
        <w:rPr>
          <w:rFonts w:ascii="Calibri" w:hAnsi="Calibri" w:cs="Calibri"/>
          <w:sz w:val="24"/>
          <w:szCs w:val="24"/>
        </w:rPr>
      </w:pPr>
      <w:r w:rsidRPr="00C11068">
        <w:rPr>
          <w:rFonts w:ascii="Calibri" w:hAnsi="Calibri" w:cs="Calibri"/>
          <w:b/>
          <w:bCs/>
          <w:sz w:val="24"/>
          <w:szCs w:val="24"/>
        </w:rPr>
        <w:t xml:space="preserve">TI-84+ </w:t>
      </w:r>
      <w:r w:rsidRPr="00C11068">
        <w:rPr>
          <w:rFonts w:ascii="Calibri" w:hAnsi="Calibri" w:cs="Calibri"/>
          <w:sz w:val="24"/>
          <w:szCs w:val="24"/>
        </w:rPr>
        <w:t>or approved (Non-CAS) graphing calculator. This is recommended if you must take MAC 1105 or STA 2023.</w:t>
      </w:r>
    </w:p>
    <w:p w14:paraId="6657A4BA" w14:textId="77777777" w:rsidR="00C11068" w:rsidRPr="00C11068" w:rsidRDefault="00C11068" w:rsidP="00C11068">
      <w:pPr>
        <w:spacing w:after="60"/>
        <w:ind w:left="720"/>
        <w:rPr>
          <w:rFonts w:ascii="Calibri" w:hAnsi="Calibri" w:cs="Calibri"/>
          <w:b/>
          <w:bCs/>
          <w:sz w:val="24"/>
          <w:szCs w:val="24"/>
        </w:rPr>
      </w:pPr>
      <w:bookmarkStart w:id="1" w:name="_Hlk39149151"/>
      <w:r w:rsidRPr="00C11068">
        <w:rPr>
          <w:rFonts w:ascii="Calibri" w:hAnsi="Calibri" w:cs="Calibri"/>
          <w:b/>
          <w:bCs/>
          <w:sz w:val="24"/>
          <w:szCs w:val="24"/>
        </w:rPr>
        <w:t>--OR--</w:t>
      </w:r>
    </w:p>
    <w:bookmarkEnd w:id="1"/>
    <w:p w14:paraId="4B575401" w14:textId="77777777" w:rsidR="00C11068" w:rsidRPr="00C11068" w:rsidRDefault="00C11068" w:rsidP="00C11068">
      <w:pPr>
        <w:numPr>
          <w:ilvl w:val="0"/>
          <w:numId w:val="36"/>
        </w:numPr>
        <w:spacing w:after="60"/>
        <w:contextualSpacing/>
        <w:rPr>
          <w:rFonts w:ascii="Calibri" w:hAnsi="Calibri" w:cs="Calibri"/>
          <w:sz w:val="24"/>
          <w:szCs w:val="24"/>
        </w:rPr>
      </w:pPr>
      <w:r w:rsidRPr="00C11068">
        <w:rPr>
          <w:rFonts w:ascii="Calibri" w:hAnsi="Calibri" w:cs="Calibri"/>
          <w:b/>
          <w:bCs/>
          <w:sz w:val="24"/>
          <w:szCs w:val="24"/>
        </w:rPr>
        <w:t>TI-30XIIS</w:t>
      </w:r>
      <w:r w:rsidRPr="00C11068">
        <w:rPr>
          <w:rFonts w:ascii="Calibri" w:hAnsi="Calibri" w:cs="Calibri"/>
          <w:sz w:val="24"/>
          <w:szCs w:val="24"/>
        </w:rPr>
        <w:t xml:space="preserve"> or </w:t>
      </w:r>
      <w:proofErr w:type="gramStart"/>
      <w:r w:rsidRPr="00C11068">
        <w:rPr>
          <w:rFonts w:ascii="Calibri" w:hAnsi="Calibri" w:cs="Calibri"/>
          <w:sz w:val="24"/>
          <w:szCs w:val="24"/>
        </w:rPr>
        <w:t>other</w:t>
      </w:r>
      <w:proofErr w:type="gramEnd"/>
      <w:r w:rsidRPr="00C11068">
        <w:rPr>
          <w:rFonts w:ascii="Calibri" w:hAnsi="Calibri" w:cs="Calibri"/>
          <w:sz w:val="24"/>
          <w:szCs w:val="24"/>
        </w:rPr>
        <w:t xml:space="preserve"> approved scientific calculator. </w:t>
      </w:r>
    </w:p>
    <w:p w14:paraId="320AD76C" w14:textId="77777777" w:rsidR="001D3088" w:rsidRDefault="001D3088" w:rsidP="00C11068">
      <w:pPr>
        <w:contextualSpacing/>
        <w:outlineLvl w:val="1"/>
        <w:rPr>
          <w:rFonts w:ascii="Calibri" w:eastAsia="Century Schoolbook" w:hAnsi="Calibri" w:cs="Symbol"/>
          <w:b/>
          <w:sz w:val="24"/>
          <w:szCs w:val="28"/>
          <w:lang w:val="x-none"/>
        </w:rPr>
      </w:pPr>
    </w:p>
    <w:p w14:paraId="703E7B6F" w14:textId="361DD897" w:rsidR="00C11068" w:rsidRPr="00C11068" w:rsidRDefault="00C11068" w:rsidP="00C11068">
      <w:pPr>
        <w:contextualSpacing/>
        <w:outlineLvl w:val="1"/>
        <w:rPr>
          <w:rFonts w:ascii="Calibri" w:eastAsia="Century Schoolbook" w:hAnsi="Calibri" w:cs="Symbol"/>
          <w:b/>
          <w:sz w:val="24"/>
          <w:szCs w:val="28"/>
          <w:lang w:val="x-none"/>
        </w:rPr>
      </w:pPr>
      <w:r w:rsidRPr="00C11068">
        <w:rPr>
          <w:rFonts w:ascii="Calibri" w:eastAsia="Century Schoolbook" w:hAnsi="Calibri" w:cs="Symbol"/>
          <w:b/>
          <w:sz w:val="24"/>
          <w:szCs w:val="28"/>
          <w:lang w:val="x-none"/>
        </w:rPr>
        <w:t xml:space="preserve">OPTIONAL TEXTBOOK: </w:t>
      </w:r>
    </w:p>
    <w:p w14:paraId="47E73F5C" w14:textId="77777777" w:rsidR="00C11068" w:rsidRDefault="00C11068" w:rsidP="00A07608">
      <w:pPr>
        <w:numPr>
          <w:ilvl w:val="0"/>
          <w:numId w:val="36"/>
        </w:numPr>
        <w:spacing w:after="60"/>
        <w:contextualSpacing/>
        <w:rPr>
          <w:rFonts w:ascii="Calibri" w:hAnsi="Calibri" w:cs="Calibri"/>
          <w:sz w:val="24"/>
          <w:szCs w:val="24"/>
        </w:rPr>
      </w:pPr>
      <w:r w:rsidRPr="00C11068">
        <w:rPr>
          <w:rFonts w:ascii="Calibri" w:hAnsi="Calibri" w:cs="Calibri"/>
          <w:sz w:val="24"/>
          <w:szCs w:val="24"/>
        </w:rPr>
        <w:t xml:space="preserve">A Survey of Mathematics with Applications, 10th edition, Angel, Abbott &amp; </w:t>
      </w:r>
      <w:proofErr w:type="spellStart"/>
      <w:r w:rsidRPr="00C11068">
        <w:rPr>
          <w:rFonts w:ascii="Calibri" w:hAnsi="Calibri" w:cs="Calibri"/>
          <w:sz w:val="24"/>
          <w:szCs w:val="24"/>
        </w:rPr>
        <w:t>Runde.</w:t>
      </w:r>
      <w:proofErr w:type="spellEnd"/>
    </w:p>
    <w:p w14:paraId="4CF1A15B" w14:textId="77777777" w:rsidR="00C11068" w:rsidRDefault="00C11068" w:rsidP="00C11068">
      <w:pPr>
        <w:spacing w:after="60"/>
        <w:ind w:left="720"/>
        <w:contextualSpacing/>
        <w:rPr>
          <w:rFonts w:ascii="Calibri" w:hAnsi="Calibri" w:cs="Calibri"/>
          <w:sz w:val="24"/>
          <w:szCs w:val="24"/>
        </w:rPr>
      </w:pPr>
      <w:r w:rsidRPr="00C11068">
        <w:rPr>
          <w:rFonts w:ascii="Calibri" w:hAnsi="Calibri" w:cs="Calibri"/>
          <w:sz w:val="24"/>
          <w:szCs w:val="24"/>
        </w:rPr>
        <w:t xml:space="preserve">ISBN: 978-0134112107 </w:t>
      </w:r>
    </w:p>
    <w:p w14:paraId="5F225891" w14:textId="2EE2C6CE" w:rsidR="00C11068" w:rsidRPr="00C11068" w:rsidRDefault="00C11068" w:rsidP="00C11068">
      <w:pPr>
        <w:pStyle w:val="ListParagraph"/>
        <w:numPr>
          <w:ilvl w:val="0"/>
          <w:numId w:val="36"/>
        </w:numPr>
        <w:spacing w:after="60"/>
        <w:rPr>
          <w:rFonts w:ascii="Calibri" w:hAnsi="Calibri" w:cs="Calibri"/>
          <w:sz w:val="24"/>
          <w:szCs w:val="24"/>
        </w:rPr>
      </w:pPr>
      <w:r w:rsidRPr="00C11068">
        <w:rPr>
          <w:rFonts w:ascii="Calibri" w:hAnsi="Calibri" w:cs="Calibri"/>
          <w:sz w:val="24"/>
          <w:szCs w:val="24"/>
        </w:rPr>
        <w:t>Note: A virtual copy of the textbook is available through MML, so a physical textbook is not necessary. If you wish to buy a physical textbook, please speak to the instructor for additional purchasing options.</w:t>
      </w:r>
    </w:p>
    <w:p w14:paraId="43ACA8C3" w14:textId="77777777" w:rsidR="00C11068" w:rsidRPr="00C11068" w:rsidRDefault="00C11068" w:rsidP="00C11068">
      <w:pPr>
        <w:spacing w:before="120" w:after="120"/>
        <w:contextualSpacing/>
        <w:outlineLvl w:val="0"/>
        <w:rPr>
          <w:rFonts w:ascii="Calibri" w:eastAsia="Century Schoolbook" w:hAnsi="Calibri" w:cs="Symbol"/>
          <w:b/>
          <w:spacing w:val="5"/>
          <w:sz w:val="28"/>
          <w:szCs w:val="32"/>
          <w:lang w:val="x-none"/>
        </w:rPr>
      </w:pPr>
      <w:r w:rsidRPr="00C11068">
        <w:rPr>
          <w:rFonts w:ascii="Calibri" w:eastAsia="Century Schoolbook" w:hAnsi="Calibri" w:cs="Symbol"/>
          <w:b/>
          <w:spacing w:val="5"/>
          <w:sz w:val="28"/>
          <w:szCs w:val="32"/>
          <w:lang w:val="x-none"/>
        </w:rPr>
        <w:t>Course Components</w:t>
      </w:r>
    </w:p>
    <w:p w14:paraId="51D324DE" w14:textId="77777777" w:rsidR="00C11068" w:rsidRPr="00C11068" w:rsidRDefault="00C11068" w:rsidP="00C11068">
      <w:pPr>
        <w:contextualSpacing/>
        <w:outlineLvl w:val="1"/>
        <w:rPr>
          <w:rFonts w:ascii="Calibri" w:eastAsia="Century Schoolbook" w:hAnsi="Calibri" w:cs="Symbol"/>
          <w:b/>
          <w:sz w:val="24"/>
          <w:szCs w:val="28"/>
          <w:lang w:val="x-none"/>
        </w:rPr>
      </w:pPr>
      <w:bookmarkStart w:id="2" w:name="_Hlk39142582"/>
      <w:bookmarkStart w:id="3" w:name="_Hlk39142415"/>
      <w:r w:rsidRPr="00C11068">
        <w:rPr>
          <w:rFonts w:ascii="Calibri" w:eastAsia="Century Schoolbook" w:hAnsi="Calibri" w:cs="Symbol"/>
          <w:b/>
          <w:sz w:val="24"/>
          <w:szCs w:val="28"/>
          <w:lang w:val="x-none" w:eastAsia="ja-JP" w:bidi="he-IL"/>
        </w:rPr>
        <w:t>Attendance</w:t>
      </w:r>
      <w:r w:rsidRPr="00C11068">
        <w:rPr>
          <w:rFonts w:ascii="Calibri" w:eastAsia="Century Schoolbook" w:hAnsi="Calibri" w:cs="Symbol"/>
          <w:b/>
          <w:sz w:val="24"/>
          <w:szCs w:val="28"/>
          <w:lang w:val="x-none"/>
        </w:rPr>
        <w:t xml:space="preserve">  </w:t>
      </w:r>
    </w:p>
    <w:bookmarkEnd w:id="2"/>
    <w:p w14:paraId="2C3A454C" w14:textId="77777777" w:rsidR="00C11068" w:rsidRPr="00C11068" w:rsidRDefault="00C11068" w:rsidP="00C11068">
      <w:pPr>
        <w:numPr>
          <w:ilvl w:val="0"/>
          <w:numId w:val="25"/>
        </w:numPr>
        <w:contextualSpacing/>
        <w:rPr>
          <w:rFonts w:ascii="Calibri" w:eastAsia="Calibri" w:hAnsi="Calibri" w:cs="Calibri"/>
          <w:sz w:val="24"/>
          <w:szCs w:val="24"/>
        </w:rPr>
      </w:pPr>
      <w:r w:rsidRPr="00C11068">
        <w:rPr>
          <w:rFonts w:ascii="Calibri" w:eastAsia="Calibri" w:hAnsi="Calibri" w:cs="Calibri"/>
          <w:sz w:val="24"/>
          <w:szCs w:val="24"/>
        </w:rPr>
        <w:t xml:space="preserve">Attendance will be taken based on your course activity in MML. </w:t>
      </w:r>
    </w:p>
    <w:bookmarkEnd w:id="3"/>
    <w:p w14:paraId="5281369F" w14:textId="77777777" w:rsidR="00C11068" w:rsidRPr="00C11068" w:rsidRDefault="00C11068" w:rsidP="00C11068">
      <w:pPr>
        <w:numPr>
          <w:ilvl w:val="0"/>
          <w:numId w:val="25"/>
        </w:numPr>
        <w:contextualSpacing/>
        <w:rPr>
          <w:rFonts w:ascii="Calibri" w:eastAsia="Calibri" w:hAnsi="Calibri" w:cs="Calibri"/>
          <w:sz w:val="24"/>
          <w:szCs w:val="24"/>
        </w:rPr>
      </w:pPr>
      <w:r w:rsidRPr="00C11068">
        <w:rPr>
          <w:rFonts w:ascii="Calibri" w:eastAsia="Calibri" w:hAnsi="Calibri" w:cs="Calibri"/>
          <w:sz w:val="24"/>
          <w:szCs w:val="24"/>
        </w:rPr>
        <w:t>A student’s Last Date of Attendance is determined by the last date of activity in MML.</w:t>
      </w:r>
    </w:p>
    <w:p w14:paraId="0B00A5B6" w14:textId="77777777" w:rsidR="00593F96" w:rsidRPr="00593F96" w:rsidRDefault="00593F96" w:rsidP="00593F96">
      <w:pPr>
        <w:overflowPunct w:val="0"/>
        <w:autoSpaceDE w:val="0"/>
        <w:autoSpaceDN w:val="0"/>
        <w:adjustRightInd w:val="0"/>
        <w:textAlignment w:val="baseline"/>
        <w:rPr>
          <w:rFonts w:ascii="Calibri" w:hAnsi="Calibri"/>
          <w:noProof/>
          <w:sz w:val="24"/>
        </w:rPr>
      </w:pPr>
    </w:p>
    <w:p w14:paraId="32E1E114"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b/>
          <w:noProof/>
          <w:sz w:val="24"/>
        </w:rPr>
        <w:t>GRADING POLICY</w:t>
      </w:r>
    </w:p>
    <w:p w14:paraId="1E848B51" w14:textId="03BCE413" w:rsidR="00593F96" w:rsidRPr="00593F96" w:rsidRDefault="00593F96" w:rsidP="00593F96">
      <w:pPr>
        <w:numPr>
          <w:ilvl w:val="0"/>
          <w:numId w:val="26"/>
        </w:numPr>
        <w:overflowPunct w:val="0"/>
        <w:autoSpaceDE w:val="0"/>
        <w:autoSpaceDN w:val="0"/>
        <w:adjustRightInd w:val="0"/>
        <w:textAlignment w:val="baseline"/>
        <w:rPr>
          <w:rFonts w:ascii="Calibri" w:hAnsi="Calibri"/>
          <w:noProof/>
          <w:sz w:val="24"/>
        </w:rPr>
      </w:pPr>
      <w:r w:rsidRPr="00593F96">
        <w:rPr>
          <w:rFonts w:ascii="Calibri" w:hAnsi="Calibri"/>
          <w:noProof/>
          <w:sz w:val="24"/>
        </w:rPr>
        <w:t>All course work (homework, quizzes, exams) are assigned in MyMathLab. Each unit has specific due dates</w:t>
      </w:r>
      <w:r w:rsidR="001D3088">
        <w:rPr>
          <w:rFonts w:ascii="Calibri" w:hAnsi="Calibri"/>
          <w:noProof/>
          <w:sz w:val="24"/>
        </w:rPr>
        <w:t>. See MGF 1107 Daily Topics for a list of all assignments, quizzes, and tests with their due dates.</w:t>
      </w:r>
      <w:r w:rsidRPr="00593F96">
        <w:rPr>
          <w:rFonts w:ascii="Calibri" w:hAnsi="Calibri"/>
          <w:noProof/>
          <w:sz w:val="24"/>
        </w:rPr>
        <w:t xml:space="preserve"> </w:t>
      </w:r>
    </w:p>
    <w:p w14:paraId="5DE16E1A" w14:textId="77777777" w:rsidR="00593F96" w:rsidRPr="00593F96" w:rsidRDefault="00593F96" w:rsidP="00593F96">
      <w:pPr>
        <w:numPr>
          <w:ilvl w:val="0"/>
          <w:numId w:val="26"/>
        </w:numPr>
        <w:overflowPunct w:val="0"/>
        <w:autoSpaceDE w:val="0"/>
        <w:autoSpaceDN w:val="0"/>
        <w:adjustRightInd w:val="0"/>
        <w:textAlignment w:val="baseline"/>
        <w:rPr>
          <w:rFonts w:ascii="Calibri" w:hAnsi="Calibri"/>
          <w:noProof/>
          <w:sz w:val="24"/>
        </w:rPr>
      </w:pPr>
      <w:r w:rsidRPr="00593F96">
        <w:rPr>
          <w:rFonts w:ascii="Calibri" w:hAnsi="Calibri"/>
          <w:noProof/>
          <w:sz w:val="24"/>
        </w:rPr>
        <w:t xml:space="preserve">Technical Problems such as power outages and unavailability of Internet connections can happen. Do not wait until the last minute to complete your assignments. </w:t>
      </w:r>
      <w:r w:rsidRPr="00593F96">
        <w:rPr>
          <w:rFonts w:ascii="Calibri" w:hAnsi="Calibri"/>
          <w:b/>
          <w:noProof/>
          <w:sz w:val="24"/>
        </w:rPr>
        <w:t>Technical problems are not grounds for a due date extension</w:t>
      </w:r>
      <w:r w:rsidRPr="00593F96">
        <w:rPr>
          <w:rFonts w:ascii="Calibri" w:hAnsi="Calibri"/>
          <w:noProof/>
          <w:sz w:val="24"/>
        </w:rPr>
        <w:t>. Complete each unit BEFORE the deadline to anticipate issues,</w:t>
      </w:r>
    </w:p>
    <w:p w14:paraId="2C49C6D2" w14:textId="77777777" w:rsidR="00593F96" w:rsidRPr="00593F96" w:rsidRDefault="00593F96" w:rsidP="00593F96">
      <w:pPr>
        <w:overflowPunct w:val="0"/>
        <w:autoSpaceDE w:val="0"/>
        <w:autoSpaceDN w:val="0"/>
        <w:adjustRightInd w:val="0"/>
        <w:textAlignment w:val="baseline"/>
        <w:rPr>
          <w:rFonts w:ascii="Calibri" w:hAnsi="Calibri"/>
          <w:b/>
          <w:noProof/>
          <w:sz w:val="24"/>
        </w:rPr>
      </w:pPr>
    </w:p>
    <w:p w14:paraId="255D24EE" w14:textId="77777777" w:rsidR="00593F96" w:rsidRPr="00593F96" w:rsidRDefault="00593F96" w:rsidP="00593F96">
      <w:pPr>
        <w:overflowPunct w:val="0"/>
        <w:autoSpaceDE w:val="0"/>
        <w:autoSpaceDN w:val="0"/>
        <w:adjustRightInd w:val="0"/>
        <w:textAlignment w:val="baseline"/>
        <w:rPr>
          <w:rFonts w:ascii="Calibri" w:hAnsi="Calibri"/>
          <w:noProof/>
          <w:sz w:val="24"/>
          <w:u w:val="single"/>
        </w:rPr>
      </w:pPr>
      <w:r w:rsidRPr="00593F96">
        <w:rPr>
          <w:rFonts w:ascii="Calibri" w:hAnsi="Calibri"/>
          <w:b/>
          <w:noProof/>
          <w:sz w:val="24"/>
          <w:u w:val="single"/>
        </w:rPr>
        <w:t>MyMathLab Quizzes = 10%</w:t>
      </w:r>
    </w:p>
    <w:p w14:paraId="015E929C"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 xml:space="preserve">Quizzes are assigned in each unit in MyMathLab. Refer to the daily topics and MyMathLab for specific due dates. It is the student’s responsibility to stay on top of due dates. Students will have two attempts at each quiz completed in MyMathLab.  The higher of the two scores will count toward the quiz grade.  Quiz due dates </w:t>
      </w:r>
      <w:r w:rsidRPr="00593F96">
        <w:rPr>
          <w:rFonts w:ascii="Calibri" w:hAnsi="Calibri"/>
          <w:b/>
          <w:noProof/>
          <w:sz w:val="24"/>
        </w:rPr>
        <w:t>will not</w:t>
      </w:r>
      <w:r w:rsidRPr="00593F96">
        <w:rPr>
          <w:rFonts w:ascii="Calibri" w:hAnsi="Calibri"/>
          <w:noProof/>
          <w:sz w:val="24"/>
        </w:rPr>
        <w:t xml:space="preserve"> be extended under any circumstances.  The average of all quiz grades will make up 10% of your overall grade. </w:t>
      </w:r>
      <w:r w:rsidRPr="00593F96">
        <w:rPr>
          <w:rFonts w:ascii="Calibri" w:hAnsi="Calibri"/>
          <w:noProof/>
          <w:sz w:val="24"/>
        </w:rPr>
        <w:tab/>
      </w:r>
      <w:r w:rsidRPr="00593F96">
        <w:rPr>
          <w:rFonts w:ascii="Calibri" w:hAnsi="Calibri"/>
          <w:noProof/>
          <w:sz w:val="24"/>
        </w:rPr>
        <w:tab/>
      </w:r>
    </w:p>
    <w:p w14:paraId="242B1D7A" w14:textId="77777777" w:rsidR="00593F96" w:rsidRPr="00593F96" w:rsidRDefault="00593F96" w:rsidP="00593F96">
      <w:pPr>
        <w:overflowPunct w:val="0"/>
        <w:autoSpaceDE w:val="0"/>
        <w:autoSpaceDN w:val="0"/>
        <w:adjustRightInd w:val="0"/>
        <w:textAlignment w:val="baseline"/>
        <w:rPr>
          <w:rFonts w:ascii="Calibri" w:hAnsi="Calibri"/>
          <w:b/>
          <w:noProof/>
          <w:sz w:val="24"/>
        </w:rPr>
      </w:pPr>
    </w:p>
    <w:p w14:paraId="3FEEECAB" w14:textId="77777777" w:rsidR="00593F96" w:rsidRPr="00593F96" w:rsidRDefault="00593F96" w:rsidP="00593F96">
      <w:pPr>
        <w:overflowPunct w:val="0"/>
        <w:autoSpaceDE w:val="0"/>
        <w:autoSpaceDN w:val="0"/>
        <w:adjustRightInd w:val="0"/>
        <w:textAlignment w:val="baseline"/>
        <w:rPr>
          <w:rFonts w:ascii="Calibri" w:hAnsi="Calibri"/>
          <w:b/>
          <w:noProof/>
          <w:sz w:val="24"/>
          <w:u w:val="single"/>
        </w:rPr>
      </w:pPr>
    </w:p>
    <w:p w14:paraId="4BFA21BB" w14:textId="77777777" w:rsidR="00593F96" w:rsidRPr="00593F96" w:rsidRDefault="00593F96" w:rsidP="00593F96">
      <w:pPr>
        <w:overflowPunct w:val="0"/>
        <w:autoSpaceDE w:val="0"/>
        <w:autoSpaceDN w:val="0"/>
        <w:adjustRightInd w:val="0"/>
        <w:textAlignment w:val="baseline"/>
        <w:rPr>
          <w:rFonts w:ascii="Calibri" w:hAnsi="Calibri"/>
          <w:b/>
          <w:noProof/>
          <w:sz w:val="24"/>
          <w:u w:val="single"/>
        </w:rPr>
      </w:pPr>
      <w:bookmarkStart w:id="4" w:name="_Hlk39236539"/>
      <w:r w:rsidRPr="00593F96">
        <w:rPr>
          <w:rFonts w:ascii="Calibri" w:hAnsi="Calibri"/>
          <w:b/>
          <w:noProof/>
          <w:sz w:val="24"/>
          <w:u w:val="single"/>
        </w:rPr>
        <w:t>MyMathLab Homework = 20%</w:t>
      </w:r>
    </w:p>
    <w:bookmarkEnd w:id="4"/>
    <w:p w14:paraId="55ECD2F5" w14:textId="77777777" w:rsidR="00593F96" w:rsidRPr="00593F96" w:rsidRDefault="00593F96" w:rsidP="00593F96">
      <w:pPr>
        <w:numPr>
          <w:ilvl w:val="0"/>
          <w:numId w:val="24"/>
        </w:numPr>
        <w:tabs>
          <w:tab w:val="num" w:pos="1080"/>
        </w:tabs>
        <w:overflowPunct w:val="0"/>
        <w:autoSpaceDE w:val="0"/>
        <w:autoSpaceDN w:val="0"/>
        <w:adjustRightInd w:val="0"/>
        <w:ind w:left="720"/>
        <w:textAlignment w:val="baseline"/>
        <w:rPr>
          <w:rFonts w:ascii="Calibri" w:hAnsi="Calibri"/>
          <w:noProof/>
          <w:sz w:val="24"/>
        </w:rPr>
      </w:pPr>
      <w:r w:rsidRPr="00593F96">
        <w:rPr>
          <w:rFonts w:ascii="Calibri" w:hAnsi="Calibri"/>
          <w:noProof/>
          <w:sz w:val="24"/>
        </w:rPr>
        <w:t xml:space="preserve">Homework is assigned in MyMathLab (MML) for each section covered. Refer to the Daily Topics for a list of all homework assignments and due dates. Due dates are also shown in MML for each assignment. </w:t>
      </w:r>
    </w:p>
    <w:p w14:paraId="7965DA8A" w14:textId="77777777" w:rsidR="00593F96" w:rsidRPr="00593F96" w:rsidRDefault="00593F96" w:rsidP="00593F96">
      <w:pPr>
        <w:numPr>
          <w:ilvl w:val="0"/>
          <w:numId w:val="24"/>
        </w:numPr>
        <w:tabs>
          <w:tab w:val="num" w:pos="1080"/>
        </w:tabs>
        <w:overflowPunct w:val="0"/>
        <w:autoSpaceDE w:val="0"/>
        <w:autoSpaceDN w:val="0"/>
        <w:adjustRightInd w:val="0"/>
        <w:ind w:left="720"/>
        <w:textAlignment w:val="baseline"/>
        <w:rPr>
          <w:rFonts w:ascii="Calibri" w:hAnsi="Calibri"/>
          <w:noProof/>
          <w:sz w:val="24"/>
        </w:rPr>
      </w:pPr>
      <w:r w:rsidRPr="00593F96">
        <w:rPr>
          <w:rFonts w:ascii="Calibri" w:hAnsi="Calibri"/>
          <w:noProof/>
          <w:sz w:val="24"/>
        </w:rPr>
        <w:t xml:space="preserve">Homework can be completed after the due date for a </w:t>
      </w:r>
      <w:r w:rsidRPr="00593F96">
        <w:rPr>
          <w:rFonts w:ascii="Calibri" w:hAnsi="Calibri"/>
          <w:b/>
          <w:noProof/>
          <w:sz w:val="24"/>
        </w:rPr>
        <w:t>20% penalty per day (which means there is no credit after 5 days late</w:t>
      </w:r>
      <w:r w:rsidRPr="00593F96">
        <w:rPr>
          <w:rFonts w:ascii="Calibri" w:hAnsi="Calibri"/>
          <w:noProof/>
          <w:sz w:val="24"/>
        </w:rPr>
        <w:t xml:space="preserve">. </w:t>
      </w:r>
    </w:p>
    <w:p w14:paraId="537DE2A8" w14:textId="77777777" w:rsidR="00593F96" w:rsidRPr="00593F96" w:rsidRDefault="00593F96" w:rsidP="00593F96">
      <w:pPr>
        <w:numPr>
          <w:ilvl w:val="0"/>
          <w:numId w:val="24"/>
        </w:numPr>
        <w:tabs>
          <w:tab w:val="num" w:pos="1080"/>
        </w:tabs>
        <w:overflowPunct w:val="0"/>
        <w:autoSpaceDE w:val="0"/>
        <w:autoSpaceDN w:val="0"/>
        <w:adjustRightInd w:val="0"/>
        <w:ind w:left="720"/>
        <w:textAlignment w:val="baseline"/>
        <w:rPr>
          <w:rFonts w:ascii="Calibri" w:hAnsi="Calibri"/>
          <w:noProof/>
          <w:sz w:val="24"/>
        </w:rPr>
      </w:pPr>
      <w:r w:rsidRPr="00593F96">
        <w:rPr>
          <w:rFonts w:ascii="Calibri" w:hAnsi="Calibri"/>
          <w:noProof/>
          <w:sz w:val="24"/>
        </w:rPr>
        <w:t>Completion of homework on a regular basis is crucial to your success in this course. It is your responsibility to stay on top of due dates.</w:t>
      </w:r>
    </w:p>
    <w:p w14:paraId="1F6D310F" w14:textId="77777777" w:rsidR="00593F96" w:rsidRPr="00593F96" w:rsidRDefault="00593F96" w:rsidP="00593F96">
      <w:pPr>
        <w:numPr>
          <w:ilvl w:val="0"/>
          <w:numId w:val="24"/>
        </w:numPr>
        <w:tabs>
          <w:tab w:val="num" w:pos="1080"/>
        </w:tabs>
        <w:overflowPunct w:val="0"/>
        <w:autoSpaceDE w:val="0"/>
        <w:autoSpaceDN w:val="0"/>
        <w:adjustRightInd w:val="0"/>
        <w:ind w:left="720"/>
        <w:textAlignment w:val="baseline"/>
        <w:rPr>
          <w:rFonts w:ascii="Calibri" w:hAnsi="Calibri"/>
          <w:noProof/>
          <w:sz w:val="24"/>
        </w:rPr>
      </w:pPr>
      <w:r w:rsidRPr="00593F96">
        <w:rPr>
          <w:rFonts w:ascii="Calibri" w:hAnsi="Calibri"/>
          <w:noProof/>
          <w:sz w:val="24"/>
        </w:rPr>
        <w:t>Please use the Ask the Instructor feature in MML to email your instructor about specific homework question. You are also encouraged to seek assistance from the instructor during office hours if you encounter difficulties or visit the Math Lab tutoring (Upper level math tutoring is available in the rooms on the left of the lab entrance. The main lab area is for developmental math tutoring only. Math Lab hours are on page one of the syllabus).</w:t>
      </w:r>
    </w:p>
    <w:p w14:paraId="3AFFC0C0" w14:textId="77777777" w:rsidR="00593F96" w:rsidRPr="00593F96" w:rsidRDefault="00593F96" w:rsidP="00593F96">
      <w:pPr>
        <w:overflowPunct w:val="0"/>
        <w:autoSpaceDE w:val="0"/>
        <w:autoSpaceDN w:val="0"/>
        <w:adjustRightInd w:val="0"/>
        <w:textAlignment w:val="baseline"/>
        <w:rPr>
          <w:rFonts w:ascii="Calibri" w:hAnsi="Calibri"/>
          <w:b/>
          <w:noProof/>
          <w:sz w:val="24"/>
        </w:rPr>
      </w:pPr>
    </w:p>
    <w:p w14:paraId="0092575A" w14:textId="77777777" w:rsidR="00593F96" w:rsidRPr="00593F96" w:rsidRDefault="00593F96" w:rsidP="00593F96">
      <w:pPr>
        <w:overflowPunct w:val="0"/>
        <w:autoSpaceDE w:val="0"/>
        <w:autoSpaceDN w:val="0"/>
        <w:adjustRightInd w:val="0"/>
        <w:textAlignment w:val="baseline"/>
        <w:rPr>
          <w:rFonts w:ascii="Calibri" w:hAnsi="Calibri"/>
          <w:b/>
          <w:noProof/>
          <w:sz w:val="24"/>
          <w:u w:val="single"/>
        </w:rPr>
      </w:pPr>
      <w:r w:rsidRPr="00593F96">
        <w:rPr>
          <w:rFonts w:ascii="Calibri" w:hAnsi="Calibri"/>
          <w:b/>
          <w:noProof/>
          <w:sz w:val="24"/>
          <w:u w:val="single"/>
        </w:rPr>
        <w:t>Unit Exams = 40%</w:t>
      </w:r>
    </w:p>
    <w:p w14:paraId="092DC3C2" w14:textId="714E39D9" w:rsidR="00593F96" w:rsidRPr="00593F96" w:rsidRDefault="001D3088" w:rsidP="00593F96">
      <w:pPr>
        <w:overflowPunct w:val="0"/>
        <w:autoSpaceDE w:val="0"/>
        <w:autoSpaceDN w:val="0"/>
        <w:adjustRightInd w:val="0"/>
        <w:textAlignment w:val="baseline"/>
        <w:rPr>
          <w:rFonts w:ascii="Calibri" w:hAnsi="Calibri"/>
          <w:noProof/>
          <w:sz w:val="24"/>
        </w:rPr>
      </w:pPr>
      <w:r>
        <w:rPr>
          <w:rFonts w:ascii="Calibri" w:hAnsi="Calibri"/>
          <w:noProof/>
          <w:sz w:val="24"/>
        </w:rPr>
        <w:t>Four</w:t>
      </w:r>
      <w:r w:rsidR="00593F96" w:rsidRPr="00593F96">
        <w:rPr>
          <w:rFonts w:ascii="Calibri" w:hAnsi="Calibri"/>
          <w:noProof/>
          <w:sz w:val="24"/>
        </w:rPr>
        <w:t xml:space="preserve"> scheduled unit exams are assigned in MyMathLab. You only have </w:t>
      </w:r>
      <w:r w:rsidR="00593F96" w:rsidRPr="00593F96">
        <w:rPr>
          <w:rFonts w:ascii="Calibri" w:hAnsi="Calibri"/>
          <w:b/>
          <w:noProof/>
          <w:sz w:val="24"/>
          <w:u w:val="single"/>
        </w:rPr>
        <w:t>one attempt</w:t>
      </w:r>
      <w:r w:rsidR="00593F96" w:rsidRPr="00593F96">
        <w:rPr>
          <w:rFonts w:ascii="Calibri" w:hAnsi="Calibri"/>
          <w:noProof/>
          <w:sz w:val="24"/>
        </w:rPr>
        <w:t xml:space="preserve"> for each unit exam, so be sure to study any practice exams or review that I make available before taking the exam. </w:t>
      </w:r>
    </w:p>
    <w:p w14:paraId="3BBB9576" w14:textId="610E2368"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noProof/>
          <w:sz w:val="24"/>
        </w:rPr>
        <w:t xml:space="preserve">Each exam is timed at </w:t>
      </w:r>
      <w:r w:rsidRPr="00593F96">
        <w:rPr>
          <w:rFonts w:ascii="Calibri" w:hAnsi="Calibri"/>
          <w:b/>
          <w:noProof/>
          <w:sz w:val="24"/>
          <w:u w:val="single"/>
        </w:rPr>
        <w:t>2 hours</w:t>
      </w:r>
      <w:r w:rsidRPr="00593F96">
        <w:rPr>
          <w:rFonts w:ascii="Calibri" w:hAnsi="Calibri"/>
          <w:noProof/>
          <w:sz w:val="24"/>
        </w:rPr>
        <w:t xml:space="preserve"> and must be completed in one sitting. Exams cannot be completed after the due date. </w:t>
      </w:r>
    </w:p>
    <w:p w14:paraId="2661A6C0" w14:textId="77777777" w:rsidR="00593F96" w:rsidRPr="00593F96" w:rsidRDefault="00593F96" w:rsidP="00593F96">
      <w:pPr>
        <w:overflowPunct w:val="0"/>
        <w:autoSpaceDE w:val="0"/>
        <w:autoSpaceDN w:val="0"/>
        <w:adjustRightInd w:val="0"/>
        <w:textAlignment w:val="baseline"/>
        <w:rPr>
          <w:rFonts w:ascii="Calibri" w:hAnsi="Calibri"/>
          <w:b/>
          <w:noProof/>
          <w:sz w:val="24"/>
          <w:u w:val="single"/>
        </w:rPr>
      </w:pPr>
    </w:p>
    <w:p w14:paraId="0B46CB80" w14:textId="65798DE2" w:rsidR="00593F96" w:rsidRPr="00593F96" w:rsidRDefault="00593F96" w:rsidP="00593F96">
      <w:pPr>
        <w:overflowPunct w:val="0"/>
        <w:autoSpaceDE w:val="0"/>
        <w:autoSpaceDN w:val="0"/>
        <w:adjustRightInd w:val="0"/>
        <w:textAlignment w:val="baseline"/>
        <w:rPr>
          <w:rFonts w:ascii="Calibri" w:hAnsi="Calibri"/>
          <w:b/>
          <w:noProof/>
          <w:sz w:val="24"/>
          <w:u w:val="single"/>
        </w:rPr>
      </w:pPr>
      <w:r w:rsidRPr="00593F96">
        <w:rPr>
          <w:rFonts w:ascii="Calibri" w:hAnsi="Calibri"/>
          <w:b/>
          <w:noProof/>
          <w:sz w:val="24"/>
          <w:u w:val="single"/>
        </w:rPr>
        <w:t xml:space="preserve">Final Exam = </w:t>
      </w:r>
      <w:r w:rsidR="001D3088">
        <w:rPr>
          <w:rFonts w:ascii="Calibri" w:hAnsi="Calibri"/>
          <w:b/>
          <w:noProof/>
          <w:sz w:val="24"/>
          <w:u w:val="single"/>
        </w:rPr>
        <w:t>3</w:t>
      </w:r>
      <w:r w:rsidRPr="00593F96">
        <w:rPr>
          <w:rFonts w:ascii="Calibri" w:hAnsi="Calibri"/>
          <w:b/>
          <w:noProof/>
          <w:sz w:val="24"/>
          <w:u w:val="single"/>
        </w:rPr>
        <w:t>0%</w:t>
      </w:r>
    </w:p>
    <w:p w14:paraId="35F9A65F" w14:textId="6FCCB867" w:rsidR="00593F96" w:rsidRPr="00593F96" w:rsidRDefault="00593F96" w:rsidP="00593F96">
      <w:pPr>
        <w:numPr>
          <w:ilvl w:val="0"/>
          <w:numId w:val="25"/>
        </w:numPr>
        <w:overflowPunct w:val="0"/>
        <w:autoSpaceDE w:val="0"/>
        <w:autoSpaceDN w:val="0"/>
        <w:adjustRightInd w:val="0"/>
        <w:textAlignment w:val="baseline"/>
        <w:rPr>
          <w:rFonts w:ascii="Calibri" w:hAnsi="Calibri"/>
          <w:noProof/>
          <w:sz w:val="24"/>
        </w:rPr>
      </w:pPr>
      <w:r w:rsidRPr="00593F96">
        <w:rPr>
          <w:rFonts w:ascii="Calibri" w:hAnsi="Calibri"/>
          <w:noProof/>
          <w:sz w:val="24"/>
        </w:rPr>
        <w:t xml:space="preserve">This course requires a final exam. The final exam may be completed remotely (off campus), but </w:t>
      </w:r>
      <w:r w:rsidR="001D3088">
        <w:rPr>
          <w:rFonts w:ascii="Calibri" w:hAnsi="Calibri"/>
          <w:noProof/>
          <w:sz w:val="24"/>
        </w:rPr>
        <w:t>may</w:t>
      </w:r>
      <w:r w:rsidRPr="00593F96">
        <w:rPr>
          <w:rFonts w:ascii="Calibri" w:hAnsi="Calibri"/>
          <w:noProof/>
          <w:sz w:val="24"/>
        </w:rPr>
        <w:t xml:space="preserve"> require submission of written work for manual grading. Therefore, you must have the technology capable of scanning handwritten work as a </w:t>
      </w:r>
      <w:r w:rsidRPr="00593F96">
        <w:rPr>
          <w:rFonts w:ascii="Calibri" w:hAnsi="Calibri"/>
          <w:b/>
          <w:bCs/>
          <w:noProof/>
          <w:sz w:val="24"/>
        </w:rPr>
        <w:t>PDF document</w:t>
      </w:r>
      <w:r w:rsidRPr="00593F96">
        <w:rPr>
          <w:rFonts w:ascii="Calibri" w:hAnsi="Calibri"/>
          <w:noProof/>
          <w:sz w:val="24"/>
        </w:rPr>
        <w:t xml:space="preserve"> to upload into Canvas.  </w:t>
      </w:r>
    </w:p>
    <w:p w14:paraId="45705F2E" w14:textId="77777777" w:rsidR="00593F96" w:rsidRPr="00593F96" w:rsidRDefault="00593F96" w:rsidP="00593F96">
      <w:pPr>
        <w:numPr>
          <w:ilvl w:val="0"/>
          <w:numId w:val="25"/>
        </w:numPr>
        <w:overflowPunct w:val="0"/>
        <w:autoSpaceDE w:val="0"/>
        <w:autoSpaceDN w:val="0"/>
        <w:adjustRightInd w:val="0"/>
        <w:textAlignment w:val="baseline"/>
        <w:rPr>
          <w:rFonts w:ascii="Calibri" w:hAnsi="Calibri"/>
          <w:noProof/>
          <w:sz w:val="24"/>
        </w:rPr>
      </w:pPr>
      <w:r w:rsidRPr="00593F96">
        <w:rPr>
          <w:rFonts w:ascii="Calibri" w:hAnsi="Calibri"/>
          <w:noProof/>
          <w:sz w:val="24"/>
        </w:rPr>
        <w:t xml:space="preserve">The final exam is cumulative and counts 30% of your overall grade. </w:t>
      </w:r>
    </w:p>
    <w:p w14:paraId="03004B4B" w14:textId="7671DE26" w:rsidR="00593F96" w:rsidRDefault="00593F96" w:rsidP="00593F96">
      <w:pPr>
        <w:numPr>
          <w:ilvl w:val="0"/>
          <w:numId w:val="25"/>
        </w:numPr>
        <w:overflowPunct w:val="0"/>
        <w:autoSpaceDE w:val="0"/>
        <w:autoSpaceDN w:val="0"/>
        <w:adjustRightInd w:val="0"/>
        <w:textAlignment w:val="baseline"/>
        <w:rPr>
          <w:rFonts w:ascii="Calibri" w:hAnsi="Calibri"/>
          <w:noProof/>
          <w:sz w:val="24"/>
        </w:rPr>
      </w:pPr>
      <w:r w:rsidRPr="00593F96">
        <w:rPr>
          <w:rFonts w:ascii="Calibri" w:hAnsi="Calibri"/>
          <w:noProof/>
          <w:sz w:val="24"/>
        </w:rPr>
        <w:t xml:space="preserve">The final exam must be taken on or before </w:t>
      </w:r>
      <w:r w:rsidRPr="00593F96">
        <w:rPr>
          <w:rFonts w:ascii="Calibri" w:hAnsi="Calibri"/>
          <w:noProof/>
          <w:sz w:val="24"/>
          <w:highlight w:val="yellow"/>
        </w:rPr>
        <w:t>July 28</w:t>
      </w:r>
      <w:r w:rsidRPr="00593F96">
        <w:rPr>
          <w:rFonts w:ascii="Calibri" w:hAnsi="Calibri"/>
          <w:noProof/>
          <w:sz w:val="24"/>
        </w:rPr>
        <w:t>, no exceptions!</w:t>
      </w:r>
    </w:p>
    <w:p w14:paraId="09644B1F" w14:textId="77777777" w:rsidR="001D3088" w:rsidRPr="00593F96" w:rsidRDefault="001D3088" w:rsidP="001D3088">
      <w:pPr>
        <w:overflowPunct w:val="0"/>
        <w:autoSpaceDE w:val="0"/>
        <w:autoSpaceDN w:val="0"/>
        <w:adjustRightInd w:val="0"/>
        <w:ind w:left="360"/>
        <w:textAlignment w:val="baseline"/>
        <w:rPr>
          <w:rFonts w:ascii="Calibri" w:hAnsi="Calibri"/>
          <w:noProof/>
          <w:sz w:val="24"/>
        </w:rPr>
      </w:pPr>
    </w:p>
    <w:p w14:paraId="3D553F15"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b/>
          <w:noProof/>
          <w:sz w:val="24"/>
        </w:rPr>
        <w:t>Grading Policy</w:t>
      </w:r>
    </w:p>
    <w:tbl>
      <w:tblPr>
        <w:tblW w:w="0" w:type="auto"/>
        <w:jc w:val="center"/>
        <w:tblBorders>
          <w:top w:val="single" w:sz="4" w:space="0" w:color="auto"/>
          <w:bottom w:val="single" w:sz="4" w:space="0" w:color="auto"/>
        </w:tblBorders>
        <w:tblLayout w:type="fixed"/>
        <w:tblLook w:val="01E0" w:firstRow="1" w:lastRow="1" w:firstColumn="1" w:lastColumn="1" w:noHBand="0" w:noVBand="0"/>
      </w:tblPr>
      <w:tblGrid>
        <w:gridCol w:w="4515"/>
        <w:gridCol w:w="2464"/>
      </w:tblGrid>
      <w:tr w:rsidR="00593F96" w:rsidRPr="00593F96" w14:paraId="3F296414" w14:textId="77777777" w:rsidTr="00F92296">
        <w:trPr>
          <w:jc w:val="center"/>
        </w:trPr>
        <w:tc>
          <w:tcPr>
            <w:tcW w:w="4515" w:type="dxa"/>
            <w:tcBorders>
              <w:top w:val="single" w:sz="4" w:space="0" w:color="auto"/>
              <w:bottom w:val="single" w:sz="4" w:space="0" w:color="auto"/>
            </w:tcBorders>
            <w:vAlign w:val="bottom"/>
          </w:tcPr>
          <w:p w14:paraId="0A61E35F"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Assessment</w:t>
            </w:r>
          </w:p>
        </w:tc>
        <w:tc>
          <w:tcPr>
            <w:tcW w:w="2464" w:type="dxa"/>
            <w:tcBorders>
              <w:top w:val="single" w:sz="4" w:space="0" w:color="auto"/>
              <w:bottom w:val="single" w:sz="4" w:space="0" w:color="auto"/>
            </w:tcBorders>
          </w:tcPr>
          <w:p w14:paraId="685C7CB7"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Percent of Final Grade</w:t>
            </w:r>
          </w:p>
        </w:tc>
      </w:tr>
      <w:tr w:rsidR="00593F96" w:rsidRPr="00593F96" w14:paraId="19882743" w14:textId="77777777" w:rsidTr="00F92296">
        <w:trPr>
          <w:jc w:val="center"/>
        </w:trPr>
        <w:tc>
          <w:tcPr>
            <w:tcW w:w="4515" w:type="dxa"/>
            <w:tcBorders>
              <w:top w:val="single" w:sz="4" w:space="0" w:color="auto"/>
            </w:tcBorders>
          </w:tcPr>
          <w:p w14:paraId="31F126D0"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Homework</w:t>
            </w:r>
          </w:p>
        </w:tc>
        <w:tc>
          <w:tcPr>
            <w:tcW w:w="2464" w:type="dxa"/>
            <w:tcBorders>
              <w:top w:val="single" w:sz="4" w:space="0" w:color="auto"/>
            </w:tcBorders>
          </w:tcPr>
          <w:p w14:paraId="0B6AC159"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20%</w:t>
            </w:r>
          </w:p>
        </w:tc>
      </w:tr>
      <w:tr w:rsidR="00593F96" w:rsidRPr="00593F96" w14:paraId="788E96DB" w14:textId="77777777" w:rsidTr="00F92296">
        <w:trPr>
          <w:jc w:val="center"/>
        </w:trPr>
        <w:tc>
          <w:tcPr>
            <w:tcW w:w="4515" w:type="dxa"/>
          </w:tcPr>
          <w:p w14:paraId="1756E419"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Quizzes</w:t>
            </w:r>
          </w:p>
        </w:tc>
        <w:tc>
          <w:tcPr>
            <w:tcW w:w="2464" w:type="dxa"/>
          </w:tcPr>
          <w:p w14:paraId="7B7953BE"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10%</w:t>
            </w:r>
          </w:p>
        </w:tc>
      </w:tr>
      <w:tr w:rsidR="00593F96" w:rsidRPr="00593F96" w14:paraId="485D57C9" w14:textId="77777777" w:rsidTr="00F92296">
        <w:trPr>
          <w:jc w:val="center"/>
        </w:trPr>
        <w:tc>
          <w:tcPr>
            <w:tcW w:w="4515" w:type="dxa"/>
          </w:tcPr>
          <w:p w14:paraId="3BD25539" w14:textId="383CEB4B" w:rsidR="00593F96" w:rsidRPr="00593F96" w:rsidRDefault="001D3088" w:rsidP="00593F96">
            <w:pPr>
              <w:overflowPunct w:val="0"/>
              <w:autoSpaceDE w:val="0"/>
              <w:autoSpaceDN w:val="0"/>
              <w:adjustRightInd w:val="0"/>
              <w:textAlignment w:val="baseline"/>
              <w:rPr>
                <w:rFonts w:ascii="Calibri" w:hAnsi="Calibri"/>
                <w:noProof/>
                <w:sz w:val="24"/>
              </w:rPr>
            </w:pPr>
            <w:r>
              <w:rPr>
                <w:rFonts w:ascii="Calibri" w:hAnsi="Calibri"/>
                <w:noProof/>
                <w:sz w:val="24"/>
              </w:rPr>
              <w:t>4 Unit</w:t>
            </w:r>
            <w:r w:rsidR="00593F96" w:rsidRPr="00593F96">
              <w:rPr>
                <w:rFonts w:ascii="Calibri" w:hAnsi="Calibri"/>
                <w:noProof/>
                <w:sz w:val="24"/>
              </w:rPr>
              <w:t xml:space="preserve"> Exams </w:t>
            </w:r>
          </w:p>
        </w:tc>
        <w:tc>
          <w:tcPr>
            <w:tcW w:w="2464" w:type="dxa"/>
          </w:tcPr>
          <w:p w14:paraId="0F1C3657"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40%</w:t>
            </w:r>
          </w:p>
        </w:tc>
      </w:tr>
      <w:tr w:rsidR="00593F96" w:rsidRPr="00593F96" w14:paraId="2C59A217" w14:textId="77777777" w:rsidTr="00F92296">
        <w:trPr>
          <w:jc w:val="center"/>
        </w:trPr>
        <w:tc>
          <w:tcPr>
            <w:tcW w:w="4515" w:type="dxa"/>
            <w:tcBorders>
              <w:bottom w:val="single" w:sz="4" w:space="0" w:color="auto"/>
            </w:tcBorders>
          </w:tcPr>
          <w:p w14:paraId="3FFD8BFE"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 xml:space="preserve">Final Exam  </w:t>
            </w:r>
          </w:p>
        </w:tc>
        <w:tc>
          <w:tcPr>
            <w:tcW w:w="2464" w:type="dxa"/>
            <w:tcBorders>
              <w:bottom w:val="single" w:sz="4" w:space="0" w:color="auto"/>
            </w:tcBorders>
          </w:tcPr>
          <w:p w14:paraId="7CF05E2B" w14:textId="791003E2" w:rsidR="00593F96" w:rsidRPr="00593F96" w:rsidRDefault="001D3088" w:rsidP="00593F96">
            <w:pPr>
              <w:overflowPunct w:val="0"/>
              <w:autoSpaceDE w:val="0"/>
              <w:autoSpaceDN w:val="0"/>
              <w:adjustRightInd w:val="0"/>
              <w:textAlignment w:val="baseline"/>
              <w:rPr>
                <w:rFonts w:ascii="Calibri" w:hAnsi="Calibri"/>
                <w:noProof/>
                <w:sz w:val="24"/>
              </w:rPr>
            </w:pPr>
            <w:r>
              <w:rPr>
                <w:rFonts w:ascii="Calibri" w:hAnsi="Calibri"/>
                <w:noProof/>
                <w:sz w:val="24"/>
              </w:rPr>
              <w:t>3</w:t>
            </w:r>
            <w:r w:rsidR="00593F96" w:rsidRPr="00593F96">
              <w:rPr>
                <w:rFonts w:ascii="Calibri" w:hAnsi="Calibri"/>
                <w:noProof/>
                <w:sz w:val="24"/>
              </w:rPr>
              <w:t>0%</w:t>
            </w:r>
          </w:p>
        </w:tc>
      </w:tr>
      <w:tr w:rsidR="00593F96" w:rsidRPr="00593F96" w14:paraId="7D49F67F" w14:textId="77777777" w:rsidTr="00F92296">
        <w:trPr>
          <w:jc w:val="center"/>
        </w:trPr>
        <w:tc>
          <w:tcPr>
            <w:tcW w:w="4515" w:type="dxa"/>
            <w:tcBorders>
              <w:top w:val="single" w:sz="4" w:space="0" w:color="auto"/>
              <w:bottom w:val="single" w:sz="4" w:space="0" w:color="auto"/>
            </w:tcBorders>
          </w:tcPr>
          <w:p w14:paraId="05AC199C"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Total</w:t>
            </w:r>
          </w:p>
        </w:tc>
        <w:tc>
          <w:tcPr>
            <w:tcW w:w="2464" w:type="dxa"/>
            <w:tcBorders>
              <w:top w:val="single" w:sz="4" w:space="0" w:color="auto"/>
              <w:bottom w:val="single" w:sz="4" w:space="0" w:color="auto"/>
            </w:tcBorders>
          </w:tcPr>
          <w:p w14:paraId="365F3390"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100%</w:t>
            </w:r>
          </w:p>
        </w:tc>
      </w:tr>
    </w:tbl>
    <w:p w14:paraId="19826884"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b/>
          <w:noProof/>
          <w:sz w:val="24"/>
        </w:rPr>
        <w:t>Grading Scale</w:t>
      </w:r>
    </w:p>
    <w:p w14:paraId="3AF04587"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All grades will be truncated after two decimal places and rounded accordingly.</w:t>
      </w:r>
    </w:p>
    <w:p w14:paraId="2EA82103" w14:textId="77777777" w:rsidR="00593F96" w:rsidRPr="00593F96" w:rsidRDefault="00593F96" w:rsidP="00593F96">
      <w:pPr>
        <w:overflowPunct w:val="0"/>
        <w:autoSpaceDE w:val="0"/>
        <w:autoSpaceDN w:val="0"/>
        <w:adjustRightInd w:val="0"/>
        <w:textAlignment w:val="baseline"/>
        <w:rPr>
          <w:rFonts w:ascii="Calibri" w:hAnsi="Calibri"/>
          <w:noProof/>
          <w:sz w:val="24"/>
        </w:rPr>
      </w:pPr>
    </w:p>
    <w:tbl>
      <w:tblPr>
        <w:tblW w:w="2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tblGrid>
      <w:tr w:rsidR="00593F96" w:rsidRPr="00593F96" w14:paraId="17F42BD7" w14:textId="77777777" w:rsidTr="00F92296">
        <w:trPr>
          <w:cantSplit/>
          <w:jc w:val="center"/>
        </w:trPr>
        <w:tc>
          <w:tcPr>
            <w:tcW w:w="1440" w:type="dxa"/>
          </w:tcPr>
          <w:p w14:paraId="0307492F"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Percentage</w:t>
            </w:r>
          </w:p>
        </w:tc>
        <w:tc>
          <w:tcPr>
            <w:tcW w:w="1260" w:type="dxa"/>
          </w:tcPr>
          <w:p w14:paraId="498F426D"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noProof/>
                <w:sz w:val="24"/>
              </w:rPr>
              <w:t>Grade</w:t>
            </w:r>
          </w:p>
        </w:tc>
      </w:tr>
      <w:tr w:rsidR="00593F96" w:rsidRPr="00593F96" w14:paraId="1D9C8DB6" w14:textId="77777777" w:rsidTr="00F92296">
        <w:trPr>
          <w:cantSplit/>
          <w:jc w:val="center"/>
        </w:trPr>
        <w:tc>
          <w:tcPr>
            <w:tcW w:w="1440" w:type="dxa"/>
          </w:tcPr>
          <w:p w14:paraId="0D42923A"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90%-100%</w:t>
            </w:r>
          </w:p>
        </w:tc>
        <w:tc>
          <w:tcPr>
            <w:tcW w:w="1260" w:type="dxa"/>
          </w:tcPr>
          <w:p w14:paraId="4DF07A9C"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b/>
                <w:noProof/>
                <w:sz w:val="24"/>
              </w:rPr>
              <w:t>A</w:t>
            </w:r>
          </w:p>
        </w:tc>
      </w:tr>
      <w:tr w:rsidR="00593F96" w:rsidRPr="00593F96" w14:paraId="60C05567" w14:textId="77777777" w:rsidTr="00F92296">
        <w:trPr>
          <w:cantSplit/>
          <w:trHeight w:val="87"/>
          <w:jc w:val="center"/>
        </w:trPr>
        <w:tc>
          <w:tcPr>
            <w:tcW w:w="1440" w:type="dxa"/>
          </w:tcPr>
          <w:p w14:paraId="19F54D32"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80% - 89%</w:t>
            </w:r>
          </w:p>
        </w:tc>
        <w:tc>
          <w:tcPr>
            <w:tcW w:w="1260" w:type="dxa"/>
          </w:tcPr>
          <w:p w14:paraId="729F34FA"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b/>
                <w:noProof/>
                <w:sz w:val="24"/>
              </w:rPr>
              <w:t>B</w:t>
            </w:r>
          </w:p>
        </w:tc>
      </w:tr>
      <w:tr w:rsidR="00593F96" w:rsidRPr="00593F96" w14:paraId="57A23382" w14:textId="77777777" w:rsidTr="00F92296">
        <w:trPr>
          <w:cantSplit/>
          <w:jc w:val="center"/>
        </w:trPr>
        <w:tc>
          <w:tcPr>
            <w:tcW w:w="1440" w:type="dxa"/>
          </w:tcPr>
          <w:p w14:paraId="4D99308D"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70% - 79%</w:t>
            </w:r>
          </w:p>
        </w:tc>
        <w:tc>
          <w:tcPr>
            <w:tcW w:w="1260" w:type="dxa"/>
          </w:tcPr>
          <w:p w14:paraId="08E86CCA"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b/>
                <w:noProof/>
                <w:sz w:val="24"/>
              </w:rPr>
              <w:t>C</w:t>
            </w:r>
          </w:p>
        </w:tc>
      </w:tr>
      <w:tr w:rsidR="00593F96" w:rsidRPr="00593F96" w14:paraId="6B9A803F" w14:textId="77777777" w:rsidTr="00F92296">
        <w:trPr>
          <w:cantSplit/>
          <w:jc w:val="center"/>
        </w:trPr>
        <w:tc>
          <w:tcPr>
            <w:tcW w:w="1440" w:type="dxa"/>
          </w:tcPr>
          <w:p w14:paraId="049EEFED"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60% - 69%</w:t>
            </w:r>
          </w:p>
        </w:tc>
        <w:tc>
          <w:tcPr>
            <w:tcW w:w="1260" w:type="dxa"/>
          </w:tcPr>
          <w:p w14:paraId="60670793"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b/>
                <w:noProof/>
                <w:sz w:val="24"/>
              </w:rPr>
              <w:t>D</w:t>
            </w:r>
          </w:p>
        </w:tc>
      </w:tr>
      <w:tr w:rsidR="00593F96" w:rsidRPr="00593F96" w14:paraId="24764ED3" w14:textId="77777777" w:rsidTr="00F92296">
        <w:trPr>
          <w:cantSplit/>
          <w:jc w:val="center"/>
        </w:trPr>
        <w:tc>
          <w:tcPr>
            <w:tcW w:w="1440" w:type="dxa"/>
          </w:tcPr>
          <w:p w14:paraId="2136D5AB"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0% - 59%</w:t>
            </w:r>
          </w:p>
        </w:tc>
        <w:tc>
          <w:tcPr>
            <w:tcW w:w="1260" w:type="dxa"/>
          </w:tcPr>
          <w:p w14:paraId="4FAFC06F" w14:textId="77777777" w:rsidR="00593F96" w:rsidRPr="00593F96" w:rsidRDefault="00593F96" w:rsidP="00593F96">
            <w:pPr>
              <w:overflowPunct w:val="0"/>
              <w:autoSpaceDE w:val="0"/>
              <w:autoSpaceDN w:val="0"/>
              <w:adjustRightInd w:val="0"/>
              <w:textAlignment w:val="baseline"/>
              <w:rPr>
                <w:rFonts w:ascii="Calibri" w:hAnsi="Calibri"/>
                <w:b/>
                <w:noProof/>
                <w:sz w:val="24"/>
              </w:rPr>
            </w:pPr>
            <w:r w:rsidRPr="00593F96">
              <w:rPr>
                <w:rFonts w:ascii="Calibri" w:hAnsi="Calibri"/>
                <w:b/>
                <w:noProof/>
                <w:sz w:val="24"/>
              </w:rPr>
              <w:t>F</w:t>
            </w:r>
          </w:p>
        </w:tc>
      </w:tr>
    </w:tbl>
    <w:p w14:paraId="69BAA8BA" w14:textId="77777777" w:rsidR="00593F96" w:rsidRPr="00593F96" w:rsidRDefault="00593F96" w:rsidP="00593F96">
      <w:pPr>
        <w:overflowPunct w:val="0"/>
        <w:autoSpaceDE w:val="0"/>
        <w:autoSpaceDN w:val="0"/>
        <w:adjustRightInd w:val="0"/>
        <w:textAlignment w:val="baseline"/>
        <w:rPr>
          <w:rFonts w:ascii="Calibri" w:hAnsi="Calibri"/>
          <w:noProof/>
          <w:sz w:val="24"/>
        </w:rPr>
      </w:pPr>
    </w:p>
    <w:p w14:paraId="6122A986" w14:textId="77777777" w:rsidR="001D3088" w:rsidRDefault="001D3088" w:rsidP="00593F96">
      <w:pPr>
        <w:overflowPunct w:val="0"/>
        <w:autoSpaceDE w:val="0"/>
        <w:autoSpaceDN w:val="0"/>
        <w:adjustRightInd w:val="0"/>
        <w:textAlignment w:val="baseline"/>
        <w:rPr>
          <w:rFonts w:ascii="Calibri" w:hAnsi="Calibri"/>
          <w:b/>
          <w:noProof/>
          <w:sz w:val="24"/>
        </w:rPr>
      </w:pPr>
    </w:p>
    <w:p w14:paraId="38E7CAA0" w14:textId="1BCB4BAB"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b/>
          <w:noProof/>
          <w:sz w:val="24"/>
        </w:rPr>
        <w:lastRenderedPageBreak/>
        <w:t xml:space="preserve">Make-Up Policy:   </w:t>
      </w:r>
    </w:p>
    <w:p w14:paraId="2F553AE9" w14:textId="77777777" w:rsidR="00593F96" w:rsidRPr="00593F96" w:rsidRDefault="00593F96" w:rsidP="00593F96">
      <w:pPr>
        <w:overflowPunct w:val="0"/>
        <w:autoSpaceDE w:val="0"/>
        <w:autoSpaceDN w:val="0"/>
        <w:adjustRightInd w:val="0"/>
        <w:textAlignment w:val="baseline"/>
        <w:rPr>
          <w:rFonts w:ascii="Calibri" w:hAnsi="Calibri"/>
          <w:noProof/>
          <w:sz w:val="24"/>
        </w:rPr>
      </w:pPr>
      <w:r w:rsidRPr="00593F96">
        <w:rPr>
          <w:rFonts w:ascii="Calibri" w:hAnsi="Calibri"/>
          <w:noProof/>
          <w:sz w:val="24"/>
        </w:rPr>
        <w:t xml:space="preserve">All homework assignments, quizzes and exams must be completed by the unit due dates. Homework can be completed after the due date for a 20% deduction per day late (after 5 days no credit will be awarded). Quizzes cannot be completed after the due date and will be assigned a zero. Unit exams cannot be completed late. </w:t>
      </w:r>
    </w:p>
    <w:p w14:paraId="73C1CDDD" w14:textId="77777777" w:rsidR="00593F96" w:rsidRPr="00593F96" w:rsidRDefault="00593F96" w:rsidP="00593F96">
      <w:pPr>
        <w:overflowPunct w:val="0"/>
        <w:autoSpaceDE w:val="0"/>
        <w:autoSpaceDN w:val="0"/>
        <w:adjustRightInd w:val="0"/>
        <w:textAlignment w:val="baseline"/>
        <w:rPr>
          <w:rFonts w:ascii="Calibri" w:hAnsi="Calibri"/>
          <w:b/>
          <w:noProof/>
          <w:sz w:val="24"/>
        </w:rPr>
      </w:pPr>
    </w:p>
    <w:bookmarkEnd w:id="0"/>
    <w:p w14:paraId="6D039397" w14:textId="77777777" w:rsidR="00593F96" w:rsidRPr="00593F96" w:rsidRDefault="00593F96" w:rsidP="00593F96">
      <w:pPr>
        <w:contextualSpacing/>
        <w:outlineLvl w:val="1"/>
        <w:rPr>
          <w:rFonts w:ascii="Calibri" w:hAnsi="Calibri" w:cs="Calibri"/>
          <w:bCs/>
          <w:sz w:val="24"/>
          <w:szCs w:val="24"/>
          <w:lang w:val="x-none"/>
        </w:rPr>
      </w:pPr>
      <w:r w:rsidRPr="00593F96">
        <w:rPr>
          <w:rFonts w:ascii="Calibri" w:eastAsia="Century Schoolbook" w:hAnsi="Calibri" w:cs="Symbol"/>
          <w:b/>
          <w:sz w:val="24"/>
          <w:szCs w:val="28"/>
          <w:lang w:val="x-none"/>
        </w:rPr>
        <w:t>Withdraw Policy:</w:t>
      </w:r>
      <w:r w:rsidRPr="00593F96">
        <w:rPr>
          <w:rFonts w:ascii="Calibri" w:eastAsia="Century Schoolbook" w:hAnsi="Calibri" w:cs="Symbol"/>
          <w:b/>
          <w:sz w:val="24"/>
          <w:szCs w:val="28"/>
        </w:rPr>
        <w:t xml:space="preserve"> </w:t>
      </w:r>
      <w:r w:rsidRPr="00593F96">
        <w:rPr>
          <w:rFonts w:ascii="Calibri" w:eastAsia="Calibri" w:hAnsi="Calibri" w:cs="Calibri"/>
          <w:bCs/>
          <w:sz w:val="24"/>
          <w:szCs w:val="24"/>
          <w:lang w:val="x-none"/>
        </w:rPr>
        <w:t>Per Valencia Policy 4-07 (Academic Progress, Course Attendance and Grades, and Withdrawals), a student who does not attend class during the first week of class will be dropped from the course by the instructor.</w:t>
      </w:r>
    </w:p>
    <w:p w14:paraId="3D41EEE2" w14:textId="77777777" w:rsidR="00593F96" w:rsidRPr="00593F96" w:rsidRDefault="00593F96" w:rsidP="001D3088">
      <w:pPr>
        <w:numPr>
          <w:ilvl w:val="0"/>
          <w:numId w:val="31"/>
        </w:numPr>
        <w:spacing w:after="200"/>
        <w:ind w:left="990" w:right="360"/>
        <w:contextualSpacing/>
        <w:rPr>
          <w:rFonts w:ascii="Calibri" w:eastAsia="Calibri" w:hAnsi="Calibri" w:cs="Calibri"/>
          <w:sz w:val="24"/>
          <w:szCs w:val="24"/>
        </w:rPr>
      </w:pPr>
      <w:r w:rsidRPr="00593F96">
        <w:rPr>
          <w:rFonts w:ascii="Calibri" w:eastAsia="Calibri" w:hAnsi="Calibri" w:cs="Calibri"/>
          <w:sz w:val="24"/>
          <w:szCs w:val="24"/>
        </w:rPr>
        <w:t xml:space="preserve">Per Valencia Policy 4-07 (Academic Progress, Course Attendance and Grades, and Withdrawals), a student who withdraws from class before the withdrawal deadline will receive a grade of “W.”  </w:t>
      </w:r>
    </w:p>
    <w:p w14:paraId="257624A7" w14:textId="77777777" w:rsidR="00593F96" w:rsidRPr="00593F96" w:rsidRDefault="00593F96" w:rsidP="001D3088">
      <w:pPr>
        <w:numPr>
          <w:ilvl w:val="1"/>
          <w:numId w:val="31"/>
        </w:numPr>
        <w:spacing w:after="200"/>
        <w:ind w:left="990" w:right="360"/>
        <w:contextualSpacing/>
        <w:rPr>
          <w:rFonts w:ascii="Calibri" w:eastAsia="Calibri" w:hAnsi="Calibri" w:cs="Calibri"/>
          <w:b/>
          <w:sz w:val="24"/>
          <w:szCs w:val="24"/>
        </w:rPr>
      </w:pPr>
      <w:r w:rsidRPr="00593F96">
        <w:rPr>
          <w:rFonts w:ascii="Calibri" w:eastAsia="Calibri" w:hAnsi="Calibri" w:cs="Calibri"/>
          <w:b/>
          <w:sz w:val="24"/>
          <w:szCs w:val="24"/>
        </w:rPr>
        <w:t xml:space="preserve">Important Dates and Deadlines, including withdrawal dates, may be found here: </w:t>
      </w:r>
      <w:hyperlink r:id="rId12" w:history="1">
        <w:r w:rsidRPr="00593F96">
          <w:rPr>
            <w:rFonts w:ascii="Calibri" w:eastAsia="Century Schoolbook" w:hAnsi="Calibri" w:cs="Symbol"/>
            <w:color w:val="0000FF"/>
            <w:sz w:val="24"/>
            <w:u w:val="single"/>
            <w:lang w:eastAsia="ja-JP" w:bidi="he-IL"/>
          </w:rPr>
          <w:t>https://valenciacollege.edu/academics/calendar/</w:t>
        </w:r>
      </w:hyperlink>
    </w:p>
    <w:p w14:paraId="4068D842" w14:textId="77777777" w:rsidR="00593F96" w:rsidRPr="00593F96" w:rsidRDefault="00593F96" w:rsidP="001D3088">
      <w:pPr>
        <w:numPr>
          <w:ilvl w:val="0"/>
          <w:numId w:val="31"/>
        </w:numPr>
        <w:spacing w:after="200"/>
        <w:ind w:left="990" w:right="360"/>
        <w:contextualSpacing/>
        <w:rPr>
          <w:rFonts w:ascii="Calibri" w:eastAsia="Calibri" w:hAnsi="Calibri" w:cs="Calibri"/>
          <w:sz w:val="24"/>
          <w:szCs w:val="24"/>
        </w:rPr>
      </w:pPr>
      <w:r w:rsidRPr="00593F96">
        <w:rPr>
          <w:rFonts w:ascii="Calibri" w:eastAsia="Calibri" w:hAnsi="Calibri" w:cs="Calibri"/>
          <w:sz w:val="24"/>
          <w:szCs w:val="24"/>
        </w:rPr>
        <w:t xml:space="preserve">A student is not permitted to withdraw after the withdrawal deadline.  </w:t>
      </w:r>
    </w:p>
    <w:p w14:paraId="113D41A8" w14:textId="77777777" w:rsidR="00593F96" w:rsidRPr="00593F96" w:rsidRDefault="00593F96" w:rsidP="001D3088">
      <w:pPr>
        <w:numPr>
          <w:ilvl w:val="0"/>
          <w:numId w:val="31"/>
        </w:numPr>
        <w:spacing w:after="200"/>
        <w:ind w:left="990" w:right="360"/>
        <w:contextualSpacing/>
        <w:rPr>
          <w:rFonts w:ascii="Calibri" w:eastAsia="Calibri" w:hAnsi="Calibri" w:cs="Calibri"/>
          <w:sz w:val="24"/>
          <w:szCs w:val="24"/>
        </w:rPr>
      </w:pPr>
      <w:r w:rsidRPr="00593F96">
        <w:rPr>
          <w:rFonts w:ascii="Calibri" w:eastAsia="Calibri" w:hAnsi="Calibri" w:cs="Calibri"/>
          <w:b/>
          <w:bCs/>
          <w:sz w:val="24"/>
          <w:szCs w:val="24"/>
          <w:highlight w:val="yellow"/>
        </w:rPr>
        <w:t>Important Note</w:t>
      </w:r>
      <w:r w:rsidRPr="00593F96">
        <w:rPr>
          <w:rFonts w:ascii="Calibri" w:eastAsia="Calibri" w:hAnsi="Calibri" w:cs="Calibri"/>
          <w:sz w:val="24"/>
          <w:szCs w:val="24"/>
          <w:highlight w:val="yellow"/>
        </w:rPr>
        <w:t>: The professor CANNOT withdraw a student after the deadline on the Downtown Campus.</w:t>
      </w:r>
      <w:r w:rsidRPr="00593F96">
        <w:rPr>
          <w:rFonts w:ascii="Calibri" w:eastAsia="Calibri" w:hAnsi="Calibri" w:cs="Calibri"/>
          <w:sz w:val="24"/>
          <w:szCs w:val="24"/>
        </w:rPr>
        <w:t xml:space="preserve"> </w:t>
      </w:r>
    </w:p>
    <w:p w14:paraId="760C9029" w14:textId="77777777" w:rsidR="00593F96" w:rsidRPr="00593F96" w:rsidRDefault="00593F96" w:rsidP="00593F96">
      <w:pPr>
        <w:spacing w:after="200"/>
        <w:ind w:left="1080" w:right="360"/>
        <w:contextualSpacing/>
        <w:rPr>
          <w:rFonts w:ascii="Calibri" w:eastAsia="Calibri" w:hAnsi="Calibri" w:cs="Calibri"/>
          <w:sz w:val="24"/>
          <w:szCs w:val="24"/>
        </w:rPr>
      </w:pPr>
    </w:p>
    <w:p w14:paraId="5B0375B2" w14:textId="77777777" w:rsidR="00593F96" w:rsidRPr="00593F96" w:rsidRDefault="00593F96" w:rsidP="00593F96">
      <w:pPr>
        <w:spacing w:before="240"/>
        <w:contextualSpacing/>
        <w:outlineLvl w:val="1"/>
        <w:rPr>
          <w:rFonts w:ascii="Calibri" w:eastAsia="Century Schoolbook" w:hAnsi="Calibri" w:cs="Symbol"/>
          <w:b/>
          <w:sz w:val="24"/>
          <w:szCs w:val="28"/>
          <w:lang w:val="x-none"/>
        </w:rPr>
      </w:pPr>
      <w:r w:rsidRPr="00593F96">
        <w:rPr>
          <w:rFonts w:ascii="Calibri" w:eastAsia="Century Schoolbook" w:hAnsi="Calibri" w:cs="Symbol"/>
          <w:b/>
          <w:sz w:val="24"/>
          <w:szCs w:val="28"/>
          <w:lang w:val="x-none"/>
        </w:rPr>
        <w:t>Valencia Student Core Competencies:</w:t>
      </w:r>
    </w:p>
    <w:p w14:paraId="2EC710CC" w14:textId="77777777" w:rsidR="00593F96" w:rsidRPr="00593F96" w:rsidRDefault="00593F96" w:rsidP="00593F96">
      <w:pPr>
        <w:numPr>
          <w:ilvl w:val="0"/>
          <w:numId w:val="30"/>
        </w:numPr>
        <w:overflowPunct w:val="0"/>
        <w:autoSpaceDE w:val="0"/>
        <w:autoSpaceDN w:val="0"/>
        <w:adjustRightInd w:val="0"/>
        <w:contextualSpacing/>
        <w:textAlignment w:val="baseline"/>
        <w:rPr>
          <w:rFonts w:ascii="Calibri" w:hAnsi="Calibri" w:cs="Calibri"/>
          <w:b/>
          <w:sz w:val="24"/>
          <w:szCs w:val="24"/>
        </w:rPr>
      </w:pPr>
      <w:r w:rsidRPr="00593F96">
        <w:rPr>
          <w:rFonts w:ascii="Calibri" w:hAnsi="Calibri" w:cs="Calibri"/>
          <w:sz w:val="24"/>
          <w:szCs w:val="24"/>
        </w:rPr>
        <w:t xml:space="preserve">Valencia’s Student Core Competencies are complex abilities that are essential to lifelong success.  This course will help you develop and demonstrate the abilities to (1) </w:t>
      </w:r>
      <w:r w:rsidRPr="00593F96">
        <w:rPr>
          <w:rFonts w:ascii="Calibri" w:hAnsi="Calibri" w:cs="Calibri"/>
          <w:b/>
          <w:bCs/>
          <w:sz w:val="24"/>
          <w:szCs w:val="24"/>
        </w:rPr>
        <w:t>think</w:t>
      </w:r>
      <w:r w:rsidRPr="00593F96">
        <w:rPr>
          <w:rFonts w:ascii="Calibri" w:hAnsi="Calibri" w:cs="Calibri"/>
          <w:sz w:val="24"/>
          <w:szCs w:val="24"/>
        </w:rPr>
        <w:t xml:space="preserve"> clearly, critically, and creatively; (2) </w:t>
      </w:r>
      <w:r w:rsidRPr="00593F96">
        <w:rPr>
          <w:rFonts w:ascii="Calibri" w:hAnsi="Calibri" w:cs="Calibri"/>
          <w:b/>
          <w:bCs/>
          <w:sz w:val="24"/>
          <w:szCs w:val="24"/>
        </w:rPr>
        <w:t>communicate</w:t>
      </w:r>
      <w:r w:rsidRPr="00593F96">
        <w:rPr>
          <w:rFonts w:ascii="Calibri" w:hAnsi="Calibri" w:cs="Calibri"/>
          <w:sz w:val="24"/>
          <w:szCs w:val="24"/>
        </w:rPr>
        <w:t xml:space="preserve"> with others verbally and in written form; (3) make reasoned </w:t>
      </w:r>
      <w:r w:rsidRPr="00593F96">
        <w:rPr>
          <w:rFonts w:ascii="Calibri" w:hAnsi="Calibri" w:cs="Calibri"/>
          <w:b/>
          <w:bCs/>
          <w:sz w:val="24"/>
          <w:szCs w:val="24"/>
        </w:rPr>
        <w:t>value</w:t>
      </w:r>
      <w:r w:rsidRPr="00593F96">
        <w:rPr>
          <w:rFonts w:ascii="Calibri" w:hAnsi="Calibri" w:cs="Calibri"/>
          <w:sz w:val="24"/>
          <w:szCs w:val="24"/>
        </w:rPr>
        <w:t xml:space="preserve"> judgments and responsible commitments; and (4) </w:t>
      </w:r>
      <w:r w:rsidRPr="00593F96">
        <w:rPr>
          <w:rFonts w:ascii="Calibri" w:hAnsi="Calibri" w:cs="Calibri"/>
          <w:b/>
          <w:bCs/>
          <w:sz w:val="24"/>
          <w:szCs w:val="24"/>
        </w:rPr>
        <w:t>act</w:t>
      </w:r>
      <w:r w:rsidRPr="00593F96">
        <w:rPr>
          <w:rFonts w:ascii="Calibri" w:hAnsi="Calibri" w:cs="Calibri"/>
          <w:sz w:val="24"/>
          <w:szCs w:val="24"/>
        </w:rPr>
        <w:t xml:space="preserve"> purposefully, reflectively, and responsibly.</w:t>
      </w:r>
    </w:p>
    <w:p w14:paraId="25DC2180" w14:textId="77777777" w:rsidR="00593F96" w:rsidRPr="00593F96" w:rsidRDefault="00593F96" w:rsidP="00593F96">
      <w:pPr>
        <w:overflowPunct w:val="0"/>
        <w:autoSpaceDE w:val="0"/>
        <w:autoSpaceDN w:val="0"/>
        <w:adjustRightInd w:val="0"/>
        <w:textAlignment w:val="baseline"/>
        <w:rPr>
          <w:rFonts w:ascii="Calibri" w:hAnsi="Calibri" w:cs="Calibri"/>
          <w:b/>
          <w:sz w:val="24"/>
          <w:szCs w:val="24"/>
        </w:rPr>
      </w:pPr>
    </w:p>
    <w:p w14:paraId="08FDF89B" w14:textId="77777777" w:rsidR="00593F96" w:rsidRPr="00593F96" w:rsidRDefault="00593F96" w:rsidP="00593F96">
      <w:pPr>
        <w:contextualSpacing/>
        <w:outlineLvl w:val="1"/>
        <w:rPr>
          <w:rFonts w:ascii="Calibri" w:eastAsia="Century Schoolbook" w:hAnsi="Calibri" w:cs="Symbol"/>
          <w:b/>
          <w:sz w:val="24"/>
          <w:szCs w:val="28"/>
          <w:lang w:val="x-none"/>
        </w:rPr>
      </w:pPr>
      <w:r w:rsidRPr="00593F96">
        <w:rPr>
          <w:rFonts w:ascii="Calibri" w:eastAsia="Century Schoolbook" w:hAnsi="Calibri" w:cs="Symbol"/>
          <w:b/>
          <w:sz w:val="24"/>
          <w:szCs w:val="28"/>
          <w:lang w:val="x-none"/>
        </w:rPr>
        <w:t xml:space="preserve">Academic Honesty  </w:t>
      </w:r>
    </w:p>
    <w:p w14:paraId="12370244" w14:textId="77777777" w:rsidR="00593F96" w:rsidRPr="00593F96" w:rsidRDefault="00593F96" w:rsidP="00593F96">
      <w:pPr>
        <w:rPr>
          <w:rFonts w:ascii="Calibri" w:hAnsi="Calibri" w:cs="Calibri"/>
          <w:b/>
          <w:color w:val="000000"/>
          <w:sz w:val="24"/>
          <w:szCs w:val="24"/>
        </w:rPr>
      </w:pPr>
      <w:r w:rsidRPr="00593F96">
        <w:rPr>
          <w:rFonts w:ascii="Calibri" w:hAnsi="Calibri" w:cs="Calibri"/>
          <w:color w:val="000000"/>
          <w:sz w:val="24"/>
          <w:szCs w:val="24"/>
        </w:rPr>
        <w:t xml:space="preserve">Plagiarism or cheating of any form will be cause for </w:t>
      </w:r>
      <w:r w:rsidRPr="00593F96">
        <w:rPr>
          <w:rFonts w:ascii="Calibri" w:hAnsi="Calibri" w:cs="Calibri"/>
          <w:b/>
          <w:color w:val="000000"/>
          <w:sz w:val="24"/>
          <w:szCs w:val="24"/>
        </w:rPr>
        <w:t>immediate removal from this class, a course grade of F and referral of this incident to the Dean of Student Affairs/Mathematics</w:t>
      </w:r>
      <w:r w:rsidRPr="00593F96">
        <w:rPr>
          <w:rFonts w:ascii="Calibri" w:hAnsi="Calibri" w:cs="Calibri"/>
          <w:color w:val="000000"/>
          <w:sz w:val="24"/>
          <w:szCs w:val="24"/>
        </w:rPr>
        <w:t xml:space="preserve">.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593F96">
        <w:rPr>
          <w:rFonts w:ascii="Calibri" w:hAnsi="Calibri" w:cs="Calibri"/>
          <w:b/>
          <w:color w:val="000000"/>
          <w:sz w:val="24"/>
          <w:szCs w:val="24"/>
        </w:rPr>
        <w:t>SIMPLY stated, cheating will not be tolerated.</w:t>
      </w:r>
    </w:p>
    <w:p w14:paraId="635EA7C5" w14:textId="77777777" w:rsidR="00593F96" w:rsidRPr="00593F96" w:rsidRDefault="00593F96" w:rsidP="00593F96">
      <w:pPr>
        <w:rPr>
          <w:rFonts w:ascii="Calibri" w:hAnsi="Calibri" w:cs="Calibri"/>
          <w:sz w:val="24"/>
          <w:szCs w:val="24"/>
        </w:rPr>
      </w:pPr>
    </w:p>
    <w:p w14:paraId="41570BD4" w14:textId="77777777" w:rsidR="00593F96" w:rsidRPr="00593F96" w:rsidRDefault="00593F96" w:rsidP="00593F96">
      <w:pPr>
        <w:contextualSpacing/>
        <w:outlineLvl w:val="1"/>
        <w:rPr>
          <w:rFonts w:ascii="Calibri" w:eastAsia="Century Schoolbook" w:hAnsi="Calibri" w:cs="Symbol"/>
          <w:b/>
          <w:sz w:val="28"/>
          <w:szCs w:val="28"/>
          <w:lang w:val="x-none"/>
        </w:rPr>
      </w:pPr>
      <w:r w:rsidRPr="00593F96">
        <w:rPr>
          <w:rFonts w:ascii="Calibri" w:eastAsia="Century Schoolbook" w:hAnsi="Calibri" w:cs="Symbol"/>
          <w:b/>
          <w:sz w:val="28"/>
          <w:szCs w:val="28"/>
          <w:lang w:val="x-none"/>
        </w:rPr>
        <w:t>Special Accommodations</w:t>
      </w:r>
    </w:p>
    <w:p w14:paraId="436DA6FF" w14:textId="77777777" w:rsidR="00593F96" w:rsidRPr="00593F96" w:rsidRDefault="00593F96" w:rsidP="00593F96">
      <w:pPr>
        <w:overflowPunct w:val="0"/>
        <w:autoSpaceDE w:val="0"/>
        <w:autoSpaceDN w:val="0"/>
        <w:adjustRightInd w:val="0"/>
        <w:textAlignment w:val="baseline"/>
        <w:rPr>
          <w:rFonts w:ascii="Calibri" w:hAnsi="Calibri" w:cs="Calibri"/>
          <w:noProof/>
          <w:sz w:val="28"/>
          <w:szCs w:val="28"/>
        </w:rPr>
      </w:pPr>
      <w:r w:rsidRPr="00593F96">
        <w:rPr>
          <w:rFonts w:ascii="Calibri" w:hAnsi="Calibri" w:cs="Calibri"/>
          <w:noProof/>
          <w:sz w:val="28"/>
          <w:szCs w:val="28"/>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(Danelle Maschhoff, Testing &amp; Accessibility Office, Union West #210).</w:t>
      </w:r>
    </w:p>
    <w:p w14:paraId="60AC5C73" w14:textId="77777777" w:rsidR="00593F96" w:rsidRPr="00593F96" w:rsidRDefault="00593F96" w:rsidP="00593F96">
      <w:pPr>
        <w:overflowPunct w:val="0"/>
        <w:autoSpaceDE w:val="0"/>
        <w:autoSpaceDN w:val="0"/>
        <w:adjustRightInd w:val="0"/>
        <w:textAlignment w:val="baseline"/>
        <w:rPr>
          <w:rFonts w:ascii="Calibri" w:hAnsi="Calibri" w:cs="Calibri"/>
          <w:noProof/>
          <w:sz w:val="24"/>
          <w:szCs w:val="24"/>
        </w:rPr>
      </w:pPr>
    </w:p>
    <w:p w14:paraId="4F63A37C" w14:textId="77777777" w:rsidR="00593F96" w:rsidRPr="00593F96" w:rsidRDefault="00593F96" w:rsidP="00593F96">
      <w:pPr>
        <w:contextualSpacing/>
        <w:outlineLvl w:val="1"/>
        <w:rPr>
          <w:rFonts w:ascii="Calibri" w:eastAsia="Century Schoolbook" w:hAnsi="Calibri" w:cs="Symbol"/>
          <w:b/>
          <w:sz w:val="24"/>
          <w:szCs w:val="28"/>
          <w:lang w:val="x-none"/>
        </w:rPr>
      </w:pPr>
      <w:r w:rsidRPr="00593F96">
        <w:rPr>
          <w:rFonts w:ascii="Calibri" w:eastAsia="Century Schoolbook" w:hAnsi="Calibri" w:cs="Symbol"/>
          <w:b/>
          <w:sz w:val="24"/>
          <w:szCs w:val="28"/>
          <w:lang w:val="x-none"/>
        </w:rPr>
        <w:t>Student Resource for Assistance</w:t>
      </w:r>
    </w:p>
    <w:p w14:paraId="3C83A19E" w14:textId="77777777" w:rsidR="00593F96" w:rsidRPr="00593F96" w:rsidRDefault="00593F96" w:rsidP="00593F96">
      <w:pPr>
        <w:rPr>
          <w:rFonts w:ascii="Calibri" w:hAnsi="Calibri" w:cs="Calibri"/>
          <w:sz w:val="24"/>
          <w:szCs w:val="24"/>
        </w:rPr>
      </w:pPr>
      <w:r w:rsidRPr="00593F96">
        <w:rPr>
          <w:rFonts w:ascii="Calibri" w:hAnsi="Calibri" w:cs="Calibri"/>
          <w:bCs/>
          <w:sz w:val="24"/>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20DBEE83" w14:textId="77777777" w:rsidR="00593F96" w:rsidRPr="00593F96" w:rsidRDefault="00593F96" w:rsidP="00593F96">
      <w:pPr>
        <w:spacing w:before="240"/>
        <w:rPr>
          <w:rFonts w:ascii="Calibri" w:hAnsi="Calibri" w:cs="Calibri"/>
          <w:color w:val="000000"/>
          <w:sz w:val="24"/>
          <w:szCs w:val="24"/>
        </w:rPr>
      </w:pPr>
      <w:r w:rsidRPr="00593F96">
        <w:rPr>
          <w:rFonts w:ascii="Calibri" w:hAnsi="Calibri" w:cs="Calibri"/>
          <w:b/>
          <w:color w:val="000000"/>
          <w:sz w:val="24"/>
          <w:szCs w:val="24"/>
        </w:rPr>
        <w:lastRenderedPageBreak/>
        <w:t xml:space="preserve">E-mail Communication Policy: </w:t>
      </w:r>
      <w:r w:rsidRPr="00593F96">
        <w:rPr>
          <w:rFonts w:ascii="Calibri" w:hAnsi="Calibri" w:cs="Calibri"/>
          <w:color w:val="000000"/>
          <w:sz w:val="24"/>
          <w:szCs w:val="24"/>
        </w:rPr>
        <w:t xml:space="preserve">The instructor will only correspond with you through your Canvas or atlas e-mail only.  Students are expected to check their Canvas and Atlas e-mail daily.  The instructor may send updates, announcements, changes, etc. to your atlas e-mail.  Students are responsible for all messages sent to your atlas e-mail by the instructor.  The instructor will not correspond with any other e-mail account, PDA, or cell phone.  All e-mail correspondence must originate from your Valencia account.  Grades are discussed by appointment only or through your atlas e-mail.  All e-mail by students and the instructor should be respectful and professional.  Students should identify their name, class that they are in, and a complete message using respectful language, complete sentences, and proper grammar.  A subject line is mandatory.  </w:t>
      </w:r>
    </w:p>
    <w:p w14:paraId="3059CF56" w14:textId="77777777" w:rsidR="00593F96" w:rsidRPr="00593F96" w:rsidRDefault="00593F96" w:rsidP="00593F96">
      <w:pPr>
        <w:rPr>
          <w:rFonts w:ascii="Calibri" w:hAnsi="Calibri" w:cs="Calibri"/>
          <w:sz w:val="24"/>
          <w:szCs w:val="24"/>
        </w:rPr>
      </w:pPr>
    </w:p>
    <w:p w14:paraId="0073F57B" w14:textId="77777777" w:rsidR="00593F96" w:rsidRPr="00593F96" w:rsidRDefault="00593F96" w:rsidP="00593F96">
      <w:pPr>
        <w:keepNext/>
        <w:outlineLvl w:val="3"/>
        <w:rPr>
          <w:rFonts w:ascii="Calibri" w:hAnsi="Calibri" w:cs="Calibri"/>
          <w:b/>
          <w:sz w:val="24"/>
          <w:szCs w:val="24"/>
        </w:rPr>
      </w:pPr>
      <w:r w:rsidRPr="00593F96">
        <w:rPr>
          <w:rFonts w:ascii="Calibri" w:hAnsi="Calibri" w:cs="Calibri"/>
          <w:b/>
          <w:sz w:val="24"/>
          <w:szCs w:val="24"/>
        </w:rPr>
        <w:t>Other policies &amp; Information:</w:t>
      </w:r>
    </w:p>
    <w:p w14:paraId="7B9D1DFC" w14:textId="77777777" w:rsidR="00593F96" w:rsidRPr="00593F96" w:rsidRDefault="00593F96" w:rsidP="00593F96">
      <w:pPr>
        <w:rPr>
          <w:rFonts w:ascii="Calibri" w:hAnsi="Calibri" w:cs="Calibri"/>
          <w:color w:val="000000"/>
          <w:sz w:val="24"/>
          <w:szCs w:val="24"/>
        </w:rPr>
      </w:pPr>
      <w:r w:rsidRPr="00593F96">
        <w:rPr>
          <w:rFonts w:ascii="Calibri" w:hAnsi="Calibri" w:cs="Calibri"/>
          <w:b/>
          <w:color w:val="000000"/>
          <w:sz w:val="24"/>
          <w:szCs w:val="24"/>
        </w:rPr>
        <w:t xml:space="preserve">Computer/Equipment Use Policy: </w:t>
      </w:r>
      <w:r w:rsidRPr="00593F96">
        <w:rPr>
          <w:rFonts w:ascii="Calibri" w:hAnsi="Calibri" w:cs="Calibri"/>
          <w:color w:val="000000"/>
          <w:sz w:val="24"/>
          <w:szCs w:val="24"/>
        </w:rPr>
        <w:t>This course relies on the use of technology to aid in your learning.  You are expected to check Canvas and your e-mail at least once before class to ensure that you have the most current information.  Computers are available on campus if you do not own one.  If you experience any technical issues, call the support number below.</w:t>
      </w:r>
    </w:p>
    <w:p w14:paraId="5594567D" w14:textId="77777777" w:rsidR="00593F96" w:rsidRPr="00593F96" w:rsidRDefault="00593F96" w:rsidP="00593F96">
      <w:pPr>
        <w:rPr>
          <w:rFonts w:ascii="Calibri" w:hAnsi="Calibri" w:cs="Calibri"/>
          <w:color w:val="000000"/>
          <w:sz w:val="24"/>
          <w:szCs w:val="24"/>
        </w:rPr>
      </w:pPr>
      <w:r w:rsidRPr="00593F96">
        <w:rPr>
          <w:rFonts w:ascii="Calibri" w:hAnsi="Calibri" w:cs="Calibri"/>
          <w:color w:val="000000"/>
          <w:sz w:val="24"/>
          <w:szCs w:val="24"/>
          <w:u w:val="single"/>
        </w:rPr>
        <w:t>Canvas Help Desk:</w:t>
      </w:r>
      <w:r w:rsidRPr="00593F96">
        <w:rPr>
          <w:rFonts w:ascii="Calibri" w:hAnsi="Calibri" w:cs="Calibri"/>
          <w:color w:val="000000"/>
          <w:sz w:val="24"/>
          <w:szCs w:val="24"/>
        </w:rPr>
        <w:t xml:space="preserve"> (407) 582-5600 or visit </w:t>
      </w:r>
      <w:hyperlink r:id="rId13" w:history="1">
        <w:r w:rsidRPr="00593F96">
          <w:rPr>
            <w:rFonts w:ascii="Calibri" w:hAnsi="Calibri" w:cs="Calibri"/>
            <w:color w:val="0000FF"/>
            <w:sz w:val="24"/>
            <w:szCs w:val="24"/>
            <w:u w:val="single"/>
          </w:rPr>
          <w:t>https://valenciacollege.edu/students/learning-support/</w:t>
        </w:r>
      </w:hyperlink>
    </w:p>
    <w:p w14:paraId="36C6EE39" w14:textId="77777777" w:rsidR="00593F96" w:rsidRPr="00593F96" w:rsidRDefault="00593F96" w:rsidP="00593F96">
      <w:pPr>
        <w:rPr>
          <w:rFonts w:ascii="Calibri" w:hAnsi="Calibri" w:cs="Calibri"/>
          <w:color w:val="000000"/>
          <w:sz w:val="24"/>
          <w:szCs w:val="24"/>
        </w:rPr>
      </w:pPr>
      <w:r w:rsidRPr="00593F96">
        <w:rPr>
          <w:rFonts w:ascii="Calibri" w:hAnsi="Calibri" w:cs="Calibri"/>
          <w:color w:val="000000"/>
          <w:sz w:val="24"/>
          <w:szCs w:val="24"/>
          <w:u w:val="single"/>
        </w:rPr>
        <w:t>ATLAS Student Help Desk:</w:t>
      </w:r>
      <w:r w:rsidRPr="00593F96">
        <w:rPr>
          <w:rFonts w:ascii="Calibri" w:hAnsi="Calibri" w:cs="Calibri"/>
          <w:color w:val="000000"/>
          <w:sz w:val="24"/>
          <w:szCs w:val="24"/>
        </w:rPr>
        <w:t xml:space="preserve"> (407) 582-5444 or </w:t>
      </w:r>
      <w:hyperlink r:id="rId14" w:history="1">
        <w:r w:rsidRPr="00593F96">
          <w:rPr>
            <w:rFonts w:ascii="Calibri" w:hAnsi="Calibri" w:cs="Calibri"/>
            <w:color w:val="0000FF"/>
            <w:sz w:val="24"/>
            <w:szCs w:val="24"/>
            <w:u w:val="single"/>
          </w:rPr>
          <w:t>https://valenciacollege.edu/about/support/</w:t>
        </w:r>
      </w:hyperlink>
    </w:p>
    <w:p w14:paraId="08ADE15E" w14:textId="77777777" w:rsidR="00593F96" w:rsidRPr="00593F96" w:rsidRDefault="00593F96" w:rsidP="00593F96">
      <w:pPr>
        <w:rPr>
          <w:rFonts w:ascii="Calibri" w:hAnsi="Calibri" w:cs="Calibri"/>
          <w:color w:val="000000"/>
          <w:sz w:val="24"/>
          <w:szCs w:val="24"/>
        </w:rPr>
      </w:pPr>
      <w:r w:rsidRPr="00593F96">
        <w:rPr>
          <w:rFonts w:ascii="Calibri" w:hAnsi="Calibri" w:cs="Calibri"/>
          <w:color w:val="000000"/>
          <w:sz w:val="24"/>
          <w:szCs w:val="24"/>
          <w:u w:val="single"/>
        </w:rPr>
        <w:t>OIT Help Desk:</w:t>
      </w:r>
      <w:r w:rsidRPr="00593F96">
        <w:rPr>
          <w:rFonts w:ascii="Calibri" w:hAnsi="Calibri" w:cs="Calibri"/>
          <w:color w:val="000000"/>
          <w:sz w:val="24"/>
          <w:szCs w:val="24"/>
        </w:rPr>
        <w:t xml:space="preserve"> (407)-582-5554</w:t>
      </w:r>
    </w:p>
    <w:p w14:paraId="11AB92C4" w14:textId="77777777" w:rsidR="00593F96" w:rsidRPr="00593F96" w:rsidRDefault="00593F96" w:rsidP="00593F96">
      <w:pPr>
        <w:rPr>
          <w:rFonts w:ascii="Calibri" w:hAnsi="Calibri" w:cs="Calibri"/>
          <w:color w:val="000000"/>
          <w:sz w:val="24"/>
          <w:szCs w:val="24"/>
        </w:rPr>
      </w:pPr>
    </w:p>
    <w:p w14:paraId="7E2A24D8" w14:textId="77777777" w:rsidR="00593F96" w:rsidRPr="00593F96" w:rsidRDefault="00593F96" w:rsidP="00593F96">
      <w:pPr>
        <w:spacing w:before="120" w:after="120"/>
        <w:contextualSpacing/>
        <w:outlineLvl w:val="0"/>
        <w:rPr>
          <w:rFonts w:ascii="Calibri" w:eastAsia="Century Schoolbook" w:hAnsi="Calibri" w:cs="Symbol"/>
          <w:b/>
          <w:spacing w:val="5"/>
          <w:sz w:val="28"/>
          <w:szCs w:val="32"/>
          <w:highlight w:val="yellow"/>
          <w:lang w:val="x-none"/>
        </w:rPr>
      </w:pPr>
      <w:r w:rsidRPr="00593F96">
        <w:rPr>
          <w:rFonts w:ascii="Calibri" w:eastAsia="Century Schoolbook" w:hAnsi="Calibri" w:cs="Symbol"/>
          <w:b/>
          <w:spacing w:val="5"/>
          <w:sz w:val="28"/>
          <w:szCs w:val="32"/>
          <w:highlight w:val="yellow"/>
          <w:lang w:val="x-none"/>
        </w:rPr>
        <w:t xml:space="preserve">Valencia College: Summer </w:t>
      </w:r>
      <w:r w:rsidRPr="00593F96">
        <w:rPr>
          <w:rFonts w:ascii="Calibri" w:eastAsia="Century Schoolbook" w:hAnsi="Calibri" w:cs="Symbol"/>
          <w:b/>
          <w:spacing w:val="5"/>
          <w:sz w:val="28"/>
          <w:szCs w:val="32"/>
          <w:highlight w:val="yellow"/>
          <w:lang w:val="x-none" w:eastAsia="ja-JP" w:bidi="he-IL"/>
        </w:rPr>
        <w:t>Laptop</w:t>
      </w:r>
      <w:r w:rsidRPr="00593F96">
        <w:rPr>
          <w:rFonts w:ascii="Calibri" w:eastAsia="Century Schoolbook" w:hAnsi="Calibri" w:cs="Symbol"/>
          <w:b/>
          <w:spacing w:val="5"/>
          <w:sz w:val="28"/>
          <w:szCs w:val="32"/>
          <w:highlight w:val="yellow"/>
          <w:lang w:val="x-none"/>
        </w:rPr>
        <w:t xml:space="preserve"> Loan Program</w:t>
      </w:r>
    </w:p>
    <w:p w14:paraId="31D462CA" w14:textId="77777777" w:rsidR="00593F96" w:rsidRPr="00593F96" w:rsidRDefault="00593F96" w:rsidP="00593F96">
      <w:pPr>
        <w:rPr>
          <w:rFonts w:ascii="Calibri" w:hAnsi="Calibri" w:cs="Calibri"/>
          <w:color w:val="000000"/>
          <w:sz w:val="24"/>
          <w:szCs w:val="24"/>
        </w:rPr>
      </w:pPr>
      <w:r w:rsidRPr="00593F96">
        <w:rPr>
          <w:rFonts w:ascii="Calibri" w:hAnsi="Calibri" w:cs="Calibri"/>
          <w:color w:val="000000"/>
          <w:sz w:val="24"/>
          <w:szCs w:val="24"/>
          <w:highlight w:val="yellow"/>
        </w:rPr>
        <w:t>Valencia College’s Office of Information Technology (OIT</w:t>
      </w:r>
      <w:r w:rsidRPr="00593F96">
        <w:rPr>
          <w:rFonts w:ascii="Calibri" w:hAnsi="Calibri" w:cs="Calibri"/>
          <w:sz w:val="24"/>
          <w:szCs w:val="24"/>
          <w:highlight w:val="yellow"/>
        </w:rPr>
        <w:t>) </w:t>
      </w:r>
      <w:hyperlink r:id="rId15" w:anchor="Laptops" w:tgtFrame="_blank" w:history="1">
        <w:r w:rsidRPr="00593F96">
          <w:rPr>
            <w:rFonts w:ascii="Calibri" w:hAnsi="Calibri" w:cs="Calibri"/>
            <w:sz w:val="24"/>
            <w:szCs w:val="24"/>
            <w:highlight w:val="yellow"/>
          </w:rPr>
          <w:t>has acquired 1,000 new laptops to loan to students</w:t>
        </w:r>
      </w:hyperlink>
      <w:r w:rsidRPr="00593F96">
        <w:rPr>
          <w:rFonts w:ascii="Calibri" w:hAnsi="Calibri" w:cs="Calibri"/>
          <w:color w:val="000000"/>
          <w:sz w:val="24"/>
          <w:szCs w:val="24"/>
          <w:highlight w:val="yellow"/>
        </w:rPr>
        <w:t> through Friday, July 31 who are registered for the summer semester and have expressed technology needs. To apply for a new laptop for summer use visit:</w:t>
      </w:r>
      <w:r w:rsidRPr="00593F96">
        <w:rPr>
          <w:rFonts w:ascii="Calibri" w:hAnsi="Calibri" w:cs="Calibri"/>
          <w:color w:val="000000"/>
          <w:sz w:val="24"/>
          <w:szCs w:val="24"/>
        </w:rPr>
        <w:t xml:space="preserve"> </w:t>
      </w:r>
    </w:p>
    <w:p w14:paraId="3BDE9DA6" w14:textId="77777777" w:rsidR="00593F96" w:rsidRPr="00593F96" w:rsidRDefault="00593F96" w:rsidP="00593F96">
      <w:pPr>
        <w:rPr>
          <w:rFonts w:ascii="Calibri" w:hAnsi="Calibri" w:cs="Calibri"/>
          <w:color w:val="000000"/>
          <w:sz w:val="24"/>
          <w:szCs w:val="24"/>
        </w:rPr>
      </w:pPr>
      <w:hyperlink r:id="rId16" w:tgtFrame="_blank" w:history="1">
        <w:r w:rsidRPr="00593F96">
          <w:rPr>
            <w:rFonts w:ascii="Calibri" w:hAnsi="Calibri" w:cs="Calibri"/>
            <w:color w:val="0000FF"/>
            <w:sz w:val="24"/>
            <w:szCs w:val="24"/>
            <w:u w:val="single"/>
          </w:rPr>
          <w:t>https://valenciacollege.edu/laptop</w:t>
        </w:r>
      </w:hyperlink>
    </w:p>
    <w:sectPr w:rsidR="00593F96" w:rsidRPr="00593F96" w:rsidSect="00A563A7">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48CB" w14:textId="77777777" w:rsidR="00DB204E" w:rsidRDefault="00DB204E" w:rsidP="008F0220">
      <w:r>
        <w:separator/>
      </w:r>
    </w:p>
  </w:endnote>
  <w:endnote w:type="continuationSeparator" w:id="0">
    <w:p w14:paraId="3428C3D5" w14:textId="77777777" w:rsidR="00DB204E" w:rsidRDefault="00DB204E" w:rsidP="008F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64951"/>
      <w:docPartObj>
        <w:docPartGallery w:val="Page Numbers (Bottom of Page)"/>
        <w:docPartUnique/>
      </w:docPartObj>
    </w:sdtPr>
    <w:sdtEndPr/>
    <w:sdtContent>
      <w:p w14:paraId="4EE51B4F" w14:textId="77777777" w:rsidR="0094796E" w:rsidRDefault="0094796E">
        <w:pPr>
          <w:pStyle w:val="Footer"/>
          <w:jc w:val="right"/>
        </w:pPr>
        <w:r>
          <w:fldChar w:fldCharType="begin"/>
        </w:r>
        <w:r>
          <w:instrText xml:space="preserve"> PAGE   \* MERGEFORMAT </w:instrText>
        </w:r>
        <w:r>
          <w:fldChar w:fldCharType="separate"/>
        </w:r>
        <w:r w:rsidR="00101A83">
          <w:rPr>
            <w:noProof/>
          </w:rPr>
          <w:t>1</w:t>
        </w:r>
        <w:r>
          <w:rPr>
            <w:noProof/>
          </w:rPr>
          <w:fldChar w:fldCharType="end"/>
        </w:r>
      </w:p>
    </w:sdtContent>
  </w:sdt>
  <w:p w14:paraId="465575CC" w14:textId="77777777" w:rsidR="0094796E" w:rsidRDefault="00947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6B5B" w14:textId="77777777" w:rsidR="00DB204E" w:rsidRDefault="00DB204E" w:rsidP="008F0220">
      <w:r>
        <w:separator/>
      </w:r>
    </w:p>
  </w:footnote>
  <w:footnote w:type="continuationSeparator" w:id="0">
    <w:p w14:paraId="359B9E95" w14:textId="77777777" w:rsidR="00DB204E" w:rsidRDefault="00DB204E" w:rsidP="008F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527"/>
    <w:multiLevelType w:val="hybridMultilevel"/>
    <w:tmpl w:val="65BA1AD0"/>
    <w:lvl w:ilvl="0" w:tplc="04090003">
      <w:start w:val="1"/>
      <w:numFmt w:val="bullet"/>
      <w:lvlText w:val="o"/>
      <w:lvlJc w:val="left"/>
      <w:pPr>
        <w:ind w:left="450" w:hanging="360"/>
      </w:pPr>
      <w:rPr>
        <w:rFonts w:ascii="Courier New" w:hAnsi="Courier New" w:cs="Courier New"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5D0323"/>
    <w:multiLevelType w:val="hybridMultilevel"/>
    <w:tmpl w:val="8ACC2B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1C64CD"/>
    <w:multiLevelType w:val="hybridMultilevel"/>
    <w:tmpl w:val="67E2DA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319C3"/>
    <w:multiLevelType w:val="hybridMultilevel"/>
    <w:tmpl w:val="6A166E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25F3B"/>
    <w:multiLevelType w:val="hybridMultilevel"/>
    <w:tmpl w:val="A7BC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25D45"/>
    <w:multiLevelType w:val="hybridMultilevel"/>
    <w:tmpl w:val="A886ABC8"/>
    <w:lvl w:ilvl="0" w:tplc="A97A2762">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3A8E"/>
    <w:multiLevelType w:val="hybridMultilevel"/>
    <w:tmpl w:val="935CA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F3EB7"/>
    <w:multiLevelType w:val="hybridMultilevel"/>
    <w:tmpl w:val="2914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7E1C9E"/>
    <w:multiLevelType w:val="hybridMultilevel"/>
    <w:tmpl w:val="5C70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93A85"/>
    <w:multiLevelType w:val="hybridMultilevel"/>
    <w:tmpl w:val="08BE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2D172F"/>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1" w15:restartNumberingAfterBreak="0">
    <w:nsid w:val="3A5873B2"/>
    <w:multiLevelType w:val="hybridMultilevel"/>
    <w:tmpl w:val="7D98D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F19CD"/>
    <w:multiLevelType w:val="hybridMultilevel"/>
    <w:tmpl w:val="253244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9A7AAA"/>
    <w:multiLevelType w:val="hybridMultilevel"/>
    <w:tmpl w:val="E0F82AB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1B037D2"/>
    <w:multiLevelType w:val="hybridMultilevel"/>
    <w:tmpl w:val="D6E2352C"/>
    <w:lvl w:ilvl="0" w:tplc="5ACA8D7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9537B"/>
    <w:multiLevelType w:val="multilevel"/>
    <w:tmpl w:val="A94EC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60BA3"/>
    <w:multiLevelType w:val="hybridMultilevel"/>
    <w:tmpl w:val="39C6B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57645"/>
    <w:multiLevelType w:val="hybridMultilevel"/>
    <w:tmpl w:val="176C106C"/>
    <w:lvl w:ilvl="0" w:tplc="04090003">
      <w:start w:val="1"/>
      <w:numFmt w:val="bullet"/>
      <w:lvlText w:val="o"/>
      <w:lvlJc w:val="left"/>
      <w:pPr>
        <w:tabs>
          <w:tab w:val="num" w:pos="720"/>
        </w:tabs>
        <w:ind w:left="720" w:hanging="360"/>
      </w:pPr>
      <w:rPr>
        <w:rFonts w:ascii="Courier New" w:hAnsi="Courier New" w:cs="Courier New" w:hint="default"/>
      </w:rPr>
    </w:lvl>
    <w:lvl w:ilvl="1" w:tplc="40FA0D5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A4A00F84">
      <w:start w:val="2"/>
      <w:numFmt w:val="bullet"/>
      <w:lvlText w:val="-"/>
      <w:lvlJc w:val="left"/>
      <w:pPr>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D00AF"/>
    <w:multiLevelType w:val="hybridMultilevel"/>
    <w:tmpl w:val="165C0E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16C44"/>
    <w:multiLevelType w:val="hybridMultilevel"/>
    <w:tmpl w:val="A5B81B8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D724BC3"/>
    <w:multiLevelType w:val="hybridMultilevel"/>
    <w:tmpl w:val="C79EA7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6B32F9"/>
    <w:multiLevelType w:val="hybridMultilevel"/>
    <w:tmpl w:val="E3E669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C07E81"/>
    <w:multiLevelType w:val="hybridMultilevel"/>
    <w:tmpl w:val="C860A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17A97"/>
    <w:multiLevelType w:val="hybridMultilevel"/>
    <w:tmpl w:val="7A8605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0E2029"/>
    <w:multiLevelType w:val="hybridMultilevel"/>
    <w:tmpl w:val="ED24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482B12"/>
    <w:multiLevelType w:val="hybridMultilevel"/>
    <w:tmpl w:val="2CF65D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572A52"/>
    <w:multiLevelType w:val="hybridMultilevel"/>
    <w:tmpl w:val="6C42956E"/>
    <w:lvl w:ilvl="0" w:tplc="211C6FB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AA59A3"/>
    <w:multiLevelType w:val="hybridMultilevel"/>
    <w:tmpl w:val="D98E9C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C24C0"/>
    <w:multiLevelType w:val="hybridMultilevel"/>
    <w:tmpl w:val="4A8E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5658E"/>
    <w:multiLevelType w:val="hybridMultilevel"/>
    <w:tmpl w:val="98FA3B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9D5DE7"/>
    <w:multiLevelType w:val="hybridMultilevel"/>
    <w:tmpl w:val="B58E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9617A"/>
    <w:multiLevelType w:val="hybridMultilevel"/>
    <w:tmpl w:val="9E021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C5AA4"/>
    <w:multiLevelType w:val="hybridMultilevel"/>
    <w:tmpl w:val="2794B39C"/>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7DCF455F"/>
    <w:multiLevelType w:val="hybridMultilevel"/>
    <w:tmpl w:val="F7062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0"/>
  </w:num>
  <w:num w:numId="4">
    <w:abstractNumId w:val="3"/>
  </w:num>
  <w:num w:numId="5">
    <w:abstractNumId w:val="19"/>
  </w:num>
  <w:num w:numId="6">
    <w:abstractNumId w:val="32"/>
  </w:num>
  <w:num w:numId="7">
    <w:abstractNumId w:val="18"/>
  </w:num>
  <w:num w:numId="8">
    <w:abstractNumId w:val="33"/>
  </w:num>
  <w:num w:numId="9">
    <w:abstractNumId w:val="9"/>
  </w:num>
  <w:num w:numId="10">
    <w:abstractNumId w:val="26"/>
  </w:num>
  <w:num w:numId="11">
    <w:abstractNumId w:val="2"/>
  </w:num>
  <w:num w:numId="12">
    <w:abstractNumId w:val="29"/>
  </w:num>
  <w:num w:numId="13">
    <w:abstractNumId w:val="23"/>
  </w:num>
  <w:num w:numId="14">
    <w:abstractNumId w:val="0"/>
  </w:num>
  <w:num w:numId="15">
    <w:abstractNumId w:val="28"/>
  </w:num>
  <w:num w:numId="16">
    <w:abstractNumId w:val="5"/>
  </w:num>
  <w:num w:numId="17">
    <w:abstractNumId w:val="31"/>
  </w:num>
  <w:num w:numId="18">
    <w:abstractNumId w:val="32"/>
  </w:num>
  <w:num w:numId="19">
    <w:abstractNumId w:val="11"/>
  </w:num>
  <w:num w:numId="20">
    <w:abstractNumId w:val="13"/>
  </w:num>
  <w:num w:numId="21">
    <w:abstractNumId w:val="6"/>
  </w:num>
  <w:num w:numId="22">
    <w:abstractNumId w:val="21"/>
  </w:num>
  <w:num w:numId="23">
    <w:abstractNumId w:val="1"/>
  </w:num>
  <w:num w:numId="24">
    <w:abstractNumId w:val="25"/>
  </w:num>
  <w:num w:numId="25">
    <w:abstractNumId w:val="22"/>
  </w:num>
  <w:num w:numId="26">
    <w:abstractNumId w:val="16"/>
  </w:num>
  <w:num w:numId="27">
    <w:abstractNumId w:val="8"/>
  </w:num>
  <w:num w:numId="28">
    <w:abstractNumId w:val="7"/>
  </w:num>
  <w:num w:numId="29">
    <w:abstractNumId w:val="30"/>
  </w:num>
  <w:num w:numId="30">
    <w:abstractNumId w:val="4"/>
  </w:num>
  <w:num w:numId="31">
    <w:abstractNumId w:val="12"/>
  </w:num>
  <w:num w:numId="32">
    <w:abstractNumId w:val="14"/>
  </w:num>
  <w:num w:numId="33">
    <w:abstractNumId w:val="15"/>
  </w:num>
  <w:num w:numId="34">
    <w:abstractNumId w:val="20"/>
  </w:num>
  <w:num w:numId="35">
    <w:abstractNumId w:val="24"/>
  </w:num>
  <w:num w:numId="36">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D9"/>
    <w:rsid w:val="000006CD"/>
    <w:rsid w:val="0000232E"/>
    <w:rsid w:val="0000703C"/>
    <w:rsid w:val="000079DF"/>
    <w:rsid w:val="00011AAE"/>
    <w:rsid w:val="00012C22"/>
    <w:rsid w:val="000176D3"/>
    <w:rsid w:val="00021743"/>
    <w:rsid w:val="00027F3A"/>
    <w:rsid w:val="000304EC"/>
    <w:rsid w:val="00031621"/>
    <w:rsid w:val="00034815"/>
    <w:rsid w:val="00041DE8"/>
    <w:rsid w:val="00041F78"/>
    <w:rsid w:val="00042321"/>
    <w:rsid w:val="0005022F"/>
    <w:rsid w:val="000618FD"/>
    <w:rsid w:val="00064B65"/>
    <w:rsid w:val="00070ECA"/>
    <w:rsid w:val="00075E67"/>
    <w:rsid w:val="00077A68"/>
    <w:rsid w:val="0008261D"/>
    <w:rsid w:val="00086F3B"/>
    <w:rsid w:val="00094476"/>
    <w:rsid w:val="000A2CBA"/>
    <w:rsid w:val="000B4238"/>
    <w:rsid w:val="000C2D1A"/>
    <w:rsid w:val="000C60E5"/>
    <w:rsid w:val="000D3349"/>
    <w:rsid w:val="000E726B"/>
    <w:rsid w:val="000F3E85"/>
    <w:rsid w:val="000F7A6E"/>
    <w:rsid w:val="00101A83"/>
    <w:rsid w:val="00104A84"/>
    <w:rsid w:val="0011343A"/>
    <w:rsid w:val="00115E36"/>
    <w:rsid w:val="00121CDE"/>
    <w:rsid w:val="0012541E"/>
    <w:rsid w:val="00131A01"/>
    <w:rsid w:val="00135634"/>
    <w:rsid w:val="00136310"/>
    <w:rsid w:val="00137A77"/>
    <w:rsid w:val="00142A66"/>
    <w:rsid w:val="00143702"/>
    <w:rsid w:val="001442FC"/>
    <w:rsid w:val="001460D0"/>
    <w:rsid w:val="00147BCF"/>
    <w:rsid w:val="00150A73"/>
    <w:rsid w:val="0015497B"/>
    <w:rsid w:val="00155D59"/>
    <w:rsid w:val="00163610"/>
    <w:rsid w:val="00164BA3"/>
    <w:rsid w:val="00172765"/>
    <w:rsid w:val="00172B37"/>
    <w:rsid w:val="00172D78"/>
    <w:rsid w:val="0017336C"/>
    <w:rsid w:val="0017342D"/>
    <w:rsid w:val="001825F5"/>
    <w:rsid w:val="00185C83"/>
    <w:rsid w:val="00186258"/>
    <w:rsid w:val="00187E56"/>
    <w:rsid w:val="00193CF8"/>
    <w:rsid w:val="00197C87"/>
    <w:rsid w:val="001B519D"/>
    <w:rsid w:val="001B6B2C"/>
    <w:rsid w:val="001C3494"/>
    <w:rsid w:val="001C453E"/>
    <w:rsid w:val="001C7F0B"/>
    <w:rsid w:val="001D3088"/>
    <w:rsid w:val="001D3647"/>
    <w:rsid w:val="001D4D93"/>
    <w:rsid w:val="001E2563"/>
    <w:rsid w:val="001E61BF"/>
    <w:rsid w:val="001F4E98"/>
    <w:rsid w:val="00200940"/>
    <w:rsid w:val="002053DB"/>
    <w:rsid w:val="00206DC1"/>
    <w:rsid w:val="00207DCB"/>
    <w:rsid w:val="00212D2C"/>
    <w:rsid w:val="0021555A"/>
    <w:rsid w:val="00216297"/>
    <w:rsid w:val="00216FFE"/>
    <w:rsid w:val="0023231C"/>
    <w:rsid w:val="00234E12"/>
    <w:rsid w:val="00236455"/>
    <w:rsid w:val="0023686E"/>
    <w:rsid w:val="002368B6"/>
    <w:rsid w:val="00236B03"/>
    <w:rsid w:val="00241CC5"/>
    <w:rsid w:val="00243782"/>
    <w:rsid w:val="00244E6B"/>
    <w:rsid w:val="00247C88"/>
    <w:rsid w:val="00257900"/>
    <w:rsid w:val="00280B75"/>
    <w:rsid w:val="00280E8E"/>
    <w:rsid w:val="00281AAC"/>
    <w:rsid w:val="002837BB"/>
    <w:rsid w:val="00292CA2"/>
    <w:rsid w:val="00293D6A"/>
    <w:rsid w:val="00294503"/>
    <w:rsid w:val="002957B5"/>
    <w:rsid w:val="00295ADF"/>
    <w:rsid w:val="002A0A2D"/>
    <w:rsid w:val="002B006A"/>
    <w:rsid w:val="002B40AF"/>
    <w:rsid w:val="002C4059"/>
    <w:rsid w:val="002C4A35"/>
    <w:rsid w:val="002C4ECF"/>
    <w:rsid w:val="002D13F1"/>
    <w:rsid w:val="002D2A6A"/>
    <w:rsid w:val="002E0E3D"/>
    <w:rsid w:val="002E3D3F"/>
    <w:rsid w:val="002E5ABF"/>
    <w:rsid w:val="002F6E40"/>
    <w:rsid w:val="00304834"/>
    <w:rsid w:val="0030615A"/>
    <w:rsid w:val="00310357"/>
    <w:rsid w:val="00311260"/>
    <w:rsid w:val="003174CD"/>
    <w:rsid w:val="0032229B"/>
    <w:rsid w:val="003245DB"/>
    <w:rsid w:val="00330C5A"/>
    <w:rsid w:val="003339A9"/>
    <w:rsid w:val="0033468B"/>
    <w:rsid w:val="00346A79"/>
    <w:rsid w:val="00347599"/>
    <w:rsid w:val="0035063C"/>
    <w:rsid w:val="00351C57"/>
    <w:rsid w:val="00355062"/>
    <w:rsid w:val="0035677B"/>
    <w:rsid w:val="00356F2A"/>
    <w:rsid w:val="00357C0A"/>
    <w:rsid w:val="0036135A"/>
    <w:rsid w:val="00361F22"/>
    <w:rsid w:val="00361F8A"/>
    <w:rsid w:val="00366CAF"/>
    <w:rsid w:val="0036737D"/>
    <w:rsid w:val="00374D9A"/>
    <w:rsid w:val="00376002"/>
    <w:rsid w:val="00377CAF"/>
    <w:rsid w:val="003847DA"/>
    <w:rsid w:val="00384F6B"/>
    <w:rsid w:val="00387B98"/>
    <w:rsid w:val="00395C82"/>
    <w:rsid w:val="00396D21"/>
    <w:rsid w:val="003A0E71"/>
    <w:rsid w:val="003A2119"/>
    <w:rsid w:val="003B1E04"/>
    <w:rsid w:val="003C72CD"/>
    <w:rsid w:val="003E245A"/>
    <w:rsid w:val="003E5033"/>
    <w:rsid w:val="003F0080"/>
    <w:rsid w:val="003F1C93"/>
    <w:rsid w:val="003F2E4F"/>
    <w:rsid w:val="003F7752"/>
    <w:rsid w:val="003F7C4D"/>
    <w:rsid w:val="00412886"/>
    <w:rsid w:val="004157F9"/>
    <w:rsid w:val="004165B5"/>
    <w:rsid w:val="004178BF"/>
    <w:rsid w:val="00425D20"/>
    <w:rsid w:val="00426925"/>
    <w:rsid w:val="004302D0"/>
    <w:rsid w:val="00432A4A"/>
    <w:rsid w:val="0044109A"/>
    <w:rsid w:val="00442841"/>
    <w:rsid w:val="004437A6"/>
    <w:rsid w:val="0045029B"/>
    <w:rsid w:val="004531AE"/>
    <w:rsid w:val="004575DA"/>
    <w:rsid w:val="00466E5D"/>
    <w:rsid w:val="00473F46"/>
    <w:rsid w:val="00483B5B"/>
    <w:rsid w:val="0049115A"/>
    <w:rsid w:val="00495422"/>
    <w:rsid w:val="00497B95"/>
    <w:rsid w:val="004B1E07"/>
    <w:rsid w:val="004C00CD"/>
    <w:rsid w:val="004C0939"/>
    <w:rsid w:val="004C0B57"/>
    <w:rsid w:val="004C262A"/>
    <w:rsid w:val="004C43FD"/>
    <w:rsid w:val="004D3E2B"/>
    <w:rsid w:val="004D6C53"/>
    <w:rsid w:val="004E34D3"/>
    <w:rsid w:val="004E494C"/>
    <w:rsid w:val="004F2225"/>
    <w:rsid w:val="00504CCE"/>
    <w:rsid w:val="00505728"/>
    <w:rsid w:val="0050780B"/>
    <w:rsid w:val="00510C29"/>
    <w:rsid w:val="00512D3C"/>
    <w:rsid w:val="00520739"/>
    <w:rsid w:val="005239A9"/>
    <w:rsid w:val="00524043"/>
    <w:rsid w:val="00525238"/>
    <w:rsid w:val="00526DDF"/>
    <w:rsid w:val="00527D52"/>
    <w:rsid w:val="005450CB"/>
    <w:rsid w:val="005535FF"/>
    <w:rsid w:val="00563B90"/>
    <w:rsid w:val="0056520C"/>
    <w:rsid w:val="0057396C"/>
    <w:rsid w:val="005771AB"/>
    <w:rsid w:val="00577FE2"/>
    <w:rsid w:val="00586371"/>
    <w:rsid w:val="00587723"/>
    <w:rsid w:val="00593F96"/>
    <w:rsid w:val="0059405F"/>
    <w:rsid w:val="00594620"/>
    <w:rsid w:val="005A1581"/>
    <w:rsid w:val="005A4FE1"/>
    <w:rsid w:val="005B1A21"/>
    <w:rsid w:val="005B50E6"/>
    <w:rsid w:val="005B5290"/>
    <w:rsid w:val="005B6852"/>
    <w:rsid w:val="005B7B14"/>
    <w:rsid w:val="005C2A92"/>
    <w:rsid w:val="005C533C"/>
    <w:rsid w:val="005D0E7C"/>
    <w:rsid w:val="005D238D"/>
    <w:rsid w:val="005D72EC"/>
    <w:rsid w:val="005E3AE3"/>
    <w:rsid w:val="005F5107"/>
    <w:rsid w:val="00602DB2"/>
    <w:rsid w:val="0060545C"/>
    <w:rsid w:val="00610A09"/>
    <w:rsid w:val="00610C62"/>
    <w:rsid w:val="0061479A"/>
    <w:rsid w:val="006174AF"/>
    <w:rsid w:val="0062379D"/>
    <w:rsid w:val="00624C9D"/>
    <w:rsid w:val="0063346B"/>
    <w:rsid w:val="006372F9"/>
    <w:rsid w:val="00641F1B"/>
    <w:rsid w:val="00645326"/>
    <w:rsid w:val="0065423F"/>
    <w:rsid w:val="00664E5C"/>
    <w:rsid w:val="0068198C"/>
    <w:rsid w:val="0068438D"/>
    <w:rsid w:val="006900A8"/>
    <w:rsid w:val="00692380"/>
    <w:rsid w:val="00696EDD"/>
    <w:rsid w:val="0069739F"/>
    <w:rsid w:val="006B00E7"/>
    <w:rsid w:val="006B0271"/>
    <w:rsid w:val="006B08A6"/>
    <w:rsid w:val="006B1287"/>
    <w:rsid w:val="006C2BA7"/>
    <w:rsid w:val="006C7342"/>
    <w:rsid w:val="006D3ABD"/>
    <w:rsid w:val="006E5505"/>
    <w:rsid w:val="006E557C"/>
    <w:rsid w:val="006E630B"/>
    <w:rsid w:val="006E731E"/>
    <w:rsid w:val="006E76AF"/>
    <w:rsid w:val="00701884"/>
    <w:rsid w:val="00701B8D"/>
    <w:rsid w:val="00704446"/>
    <w:rsid w:val="00704BAF"/>
    <w:rsid w:val="00705167"/>
    <w:rsid w:val="00705D80"/>
    <w:rsid w:val="0070699C"/>
    <w:rsid w:val="00714BDF"/>
    <w:rsid w:val="00721294"/>
    <w:rsid w:val="0073005D"/>
    <w:rsid w:val="00731226"/>
    <w:rsid w:val="007317BC"/>
    <w:rsid w:val="007363F9"/>
    <w:rsid w:val="00736841"/>
    <w:rsid w:val="00742346"/>
    <w:rsid w:val="007509B2"/>
    <w:rsid w:val="0075152D"/>
    <w:rsid w:val="00755D0C"/>
    <w:rsid w:val="007645EA"/>
    <w:rsid w:val="00772A95"/>
    <w:rsid w:val="00774F74"/>
    <w:rsid w:val="00777F01"/>
    <w:rsid w:val="00777FC1"/>
    <w:rsid w:val="00780BC2"/>
    <w:rsid w:val="00781DD2"/>
    <w:rsid w:val="0078639A"/>
    <w:rsid w:val="00786E75"/>
    <w:rsid w:val="00795E30"/>
    <w:rsid w:val="007A2E47"/>
    <w:rsid w:val="007A37F9"/>
    <w:rsid w:val="007A565E"/>
    <w:rsid w:val="007A620F"/>
    <w:rsid w:val="007A7018"/>
    <w:rsid w:val="007A774C"/>
    <w:rsid w:val="007B2641"/>
    <w:rsid w:val="007B702E"/>
    <w:rsid w:val="007B734F"/>
    <w:rsid w:val="007C3F80"/>
    <w:rsid w:val="007D50C1"/>
    <w:rsid w:val="007E1011"/>
    <w:rsid w:val="007E1836"/>
    <w:rsid w:val="007F526E"/>
    <w:rsid w:val="007F5B7D"/>
    <w:rsid w:val="00806E97"/>
    <w:rsid w:val="00811687"/>
    <w:rsid w:val="00812A26"/>
    <w:rsid w:val="00817878"/>
    <w:rsid w:val="008210F1"/>
    <w:rsid w:val="00823411"/>
    <w:rsid w:val="00825F2F"/>
    <w:rsid w:val="00827C65"/>
    <w:rsid w:val="0083014D"/>
    <w:rsid w:val="008324EE"/>
    <w:rsid w:val="00832D02"/>
    <w:rsid w:val="008351EB"/>
    <w:rsid w:val="00843E87"/>
    <w:rsid w:val="008445B1"/>
    <w:rsid w:val="00845F25"/>
    <w:rsid w:val="0085631A"/>
    <w:rsid w:val="008575F9"/>
    <w:rsid w:val="00861AC2"/>
    <w:rsid w:val="008632C2"/>
    <w:rsid w:val="008736D4"/>
    <w:rsid w:val="00874176"/>
    <w:rsid w:val="0087494B"/>
    <w:rsid w:val="0088743A"/>
    <w:rsid w:val="00887F19"/>
    <w:rsid w:val="00891347"/>
    <w:rsid w:val="00896A16"/>
    <w:rsid w:val="008A696D"/>
    <w:rsid w:val="008B23B1"/>
    <w:rsid w:val="008B4752"/>
    <w:rsid w:val="008B5CBC"/>
    <w:rsid w:val="008B6191"/>
    <w:rsid w:val="008C09D2"/>
    <w:rsid w:val="008C552E"/>
    <w:rsid w:val="008D15F5"/>
    <w:rsid w:val="008D39F2"/>
    <w:rsid w:val="008D75F7"/>
    <w:rsid w:val="008E5C4D"/>
    <w:rsid w:val="008E6CC9"/>
    <w:rsid w:val="008E7102"/>
    <w:rsid w:val="008F0220"/>
    <w:rsid w:val="008F25D6"/>
    <w:rsid w:val="0090028A"/>
    <w:rsid w:val="00900956"/>
    <w:rsid w:val="00901D78"/>
    <w:rsid w:val="00921601"/>
    <w:rsid w:val="0092237C"/>
    <w:rsid w:val="00931DCE"/>
    <w:rsid w:val="009440A1"/>
    <w:rsid w:val="0094422E"/>
    <w:rsid w:val="00946B9B"/>
    <w:rsid w:val="00947738"/>
    <w:rsid w:val="0094796E"/>
    <w:rsid w:val="009552DA"/>
    <w:rsid w:val="00962AD9"/>
    <w:rsid w:val="00963DF8"/>
    <w:rsid w:val="00967308"/>
    <w:rsid w:val="00975462"/>
    <w:rsid w:val="009771F5"/>
    <w:rsid w:val="009844A7"/>
    <w:rsid w:val="00984F22"/>
    <w:rsid w:val="009960D7"/>
    <w:rsid w:val="009B6C9D"/>
    <w:rsid w:val="009B7198"/>
    <w:rsid w:val="009C0441"/>
    <w:rsid w:val="009C6C07"/>
    <w:rsid w:val="009D2E9C"/>
    <w:rsid w:val="009E435A"/>
    <w:rsid w:val="009E6F6B"/>
    <w:rsid w:val="009E76BF"/>
    <w:rsid w:val="009F208E"/>
    <w:rsid w:val="009F7147"/>
    <w:rsid w:val="00A04B3D"/>
    <w:rsid w:val="00A04BA5"/>
    <w:rsid w:val="00A30F53"/>
    <w:rsid w:val="00A3250D"/>
    <w:rsid w:val="00A445E7"/>
    <w:rsid w:val="00A4673D"/>
    <w:rsid w:val="00A505E3"/>
    <w:rsid w:val="00A532CE"/>
    <w:rsid w:val="00A54BA7"/>
    <w:rsid w:val="00A563A7"/>
    <w:rsid w:val="00A65893"/>
    <w:rsid w:val="00A66D7B"/>
    <w:rsid w:val="00A70226"/>
    <w:rsid w:val="00A74377"/>
    <w:rsid w:val="00A748BA"/>
    <w:rsid w:val="00A87E92"/>
    <w:rsid w:val="00A937E5"/>
    <w:rsid w:val="00A97A90"/>
    <w:rsid w:val="00AA0E57"/>
    <w:rsid w:val="00AA5AF8"/>
    <w:rsid w:val="00AA6EA3"/>
    <w:rsid w:val="00AB5550"/>
    <w:rsid w:val="00AB6A5A"/>
    <w:rsid w:val="00AC6D26"/>
    <w:rsid w:val="00AC7540"/>
    <w:rsid w:val="00AE0479"/>
    <w:rsid w:val="00AE1C82"/>
    <w:rsid w:val="00AE2294"/>
    <w:rsid w:val="00AE3E95"/>
    <w:rsid w:val="00AF0097"/>
    <w:rsid w:val="00AF1F3B"/>
    <w:rsid w:val="00AF7875"/>
    <w:rsid w:val="00B00FD7"/>
    <w:rsid w:val="00B123F8"/>
    <w:rsid w:val="00B17FB0"/>
    <w:rsid w:val="00B2023D"/>
    <w:rsid w:val="00B20E95"/>
    <w:rsid w:val="00B225F5"/>
    <w:rsid w:val="00B23C2A"/>
    <w:rsid w:val="00B23FBF"/>
    <w:rsid w:val="00B308E3"/>
    <w:rsid w:val="00B310EA"/>
    <w:rsid w:val="00B32CF6"/>
    <w:rsid w:val="00B33FB1"/>
    <w:rsid w:val="00B353BB"/>
    <w:rsid w:val="00B36E9E"/>
    <w:rsid w:val="00B46D97"/>
    <w:rsid w:val="00B527E0"/>
    <w:rsid w:val="00B53F1B"/>
    <w:rsid w:val="00B5744C"/>
    <w:rsid w:val="00B640DD"/>
    <w:rsid w:val="00B67F63"/>
    <w:rsid w:val="00B82669"/>
    <w:rsid w:val="00B82D61"/>
    <w:rsid w:val="00B83D99"/>
    <w:rsid w:val="00B8519F"/>
    <w:rsid w:val="00B85691"/>
    <w:rsid w:val="00B8773D"/>
    <w:rsid w:val="00B90560"/>
    <w:rsid w:val="00B93CF1"/>
    <w:rsid w:val="00B956CD"/>
    <w:rsid w:val="00B96A83"/>
    <w:rsid w:val="00B979A3"/>
    <w:rsid w:val="00BA366A"/>
    <w:rsid w:val="00BB584B"/>
    <w:rsid w:val="00BB7506"/>
    <w:rsid w:val="00BB76ED"/>
    <w:rsid w:val="00BC0772"/>
    <w:rsid w:val="00BC4DBE"/>
    <w:rsid w:val="00BC6D9E"/>
    <w:rsid w:val="00BD0D5C"/>
    <w:rsid w:val="00BE35F5"/>
    <w:rsid w:val="00BE6197"/>
    <w:rsid w:val="00BF65E6"/>
    <w:rsid w:val="00C06CF1"/>
    <w:rsid w:val="00C11068"/>
    <w:rsid w:val="00C11273"/>
    <w:rsid w:val="00C21619"/>
    <w:rsid w:val="00C21C1D"/>
    <w:rsid w:val="00C34C02"/>
    <w:rsid w:val="00C36129"/>
    <w:rsid w:val="00C41A28"/>
    <w:rsid w:val="00C41FEB"/>
    <w:rsid w:val="00C4742C"/>
    <w:rsid w:val="00C50477"/>
    <w:rsid w:val="00C5546D"/>
    <w:rsid w:val="00C55EC3"/>
    <w:rsid w:val="00C609C8"/>
    <w:rsid w:val="00C7561E"/>
    <w:rsid w:val="00C90163"/>
    <w:rsid w:val="00C95EBE"/>
    <w:rsid w:val="00CA2E08"/>
    <w:rsid w:val="00CA3106"/>
    <w:rsid w:val="00CB754D"/>
    <w:rsid w:val="00CC2C10"/>
    <w:rsid w:val="00CD0FB6"/>
    <w:rsid w:val="00CE2C7E"/>
    <w:rsid w:val="00CF0075"/>
    <w:rsid w:val="00CF4FE1"/>
    <w:rsid w:val="00CF7DAD"/>
    <w:rsid w:val="00D009B1"/>
    <w:rsid w:val="00D06500"/>
    <w:rsid w:val="00D10AF8"/>
    <w:rsid w:val="00D10EBA"/>
    <w:rsid w:val="00D22907"/>
    <w:rsid w:val="00D33CAE"/>
    <w:rsid w:val="00D35DD6"/>
    <w:rsid w:val="00D36DD5"/>
    <w:rsid w:val="00D37773"/>
    <w:rsid w:val="00D41051"/>
    <w:rsid w:val="00D426BA"/>
    <w:rsid w:val="00D439A5"/>
    <w:rsid w:val="00D61C45"/>
    <w:rsid w:val="00D65F25"/>
    <w:rsid w:val="00D7278E"/>
    <w:rsid w:val="00D73A33"/>
    <w:rsid w:val="00D7457B"/>
    <w:rsid w:val="00D81194"/>
    <w:rsid w:val="00D811E2"/>
    <w:rsid w:val="00D853FF"/>
    <w:rsid w:val="00D90648"/>
    <w:rsid w:val="00D90AB5"/>
    <w:rsid w:val="00D91C13"/>
    <w:rsid w:val="00D9611C"/>
    <w:rsid w:val="00D97562"/>
    <w:rsid w:val="00D97998"/>
    <w:rsid w:val="00DA604E"/>
    <w:rsid w:val="00DB204E"/>
    <w:rsid w:val="00DC0928"/>
    <w:rsid w:val="00DC3CAC"/>
    <w:rsid w:val="00DC5B71"/>
    <w:rsid w:val="00DC712F"/>
    <w:rsid w:val="00DD0277"/>
    <w:rsid w:val="00DD0872"/>
    <w:rsid w:val="00DD0E8A"/>
    <w:rsid w:val="00DD4467"/>
    <w:rsid w:val="00DD6C25"/>
    <w:rsid w:val="00DE1AD2"/>
    <w:rsid w:val="00DE2616"/>
    <w:rsid w:val="00DF1B9C"/>
    <w:rsid w:val="00DF25DB"/>
    <w:rsid w:val="00E05C44"/>
    <w:rsid w:val="00E05FCF"/>
    <w:rsid w:val="00E12AB8"/>
    <w:rsid w:val="00E12B6A"/>
    <w:rsid w:val="00E235B2"/>
    <w:rsid w:val="00E279C3"/>
    <w:rsid w:val="00E31A57"/>
    <w:rsid w:val="00E33239"/>
    <w:rsid w:val="00E34190"/>
    <w:rsid w:val="00E410EE"/>
    <w:rsid w:val="00E43D52"/>
    <w:rsid w:val="00E462F3"/>
    <w:rsid w:val="00E54666"/>
    <w:rsid w:val="00E563D1"/>
    <w:rsid w:val="00E60A22"/>
    <w:rsid w:val="00E61435"/>
    <w:rsid w:val="00E64A7B"/>
    <w:rsid w:val="00E72C4F"/>
    <w:rsid w:val="00E72DFE"/>
    <w:rsid w:val="00E77D56"/>
    <w:rsid w:val="00E77E19"/>
    <w:rsid w:val="00E91289"/>
    <w:rsid w:val="00E91A6B"/>
    <w:rsid w:val="00E91F55"/>
    <w:rsid w:val="00E9593D"/>
    <w:rsid w:val="00EA5D85"/>
    <w:rsid w:val="00EB3045"/>
    <w:rsid w:val="00EB519C"/>
    <w:rsid w:val="00EB55AB"/>
    <w:rsid w:val="00EC4CB1"/>
    <w:rsid w:val="00ED0C1A"/>
    <w:rsid w:val="00ED1E43"/>
    <w:rsid w:val="00ED1FF6"/>
    <w:rsid w:val="00ED76E4"/>
    <w:rsid w:val="00ED7E2C"/>
    <w:rsid w:val="00EE0845"/>
    <w:rsid w:val="00EE2989"/>
    <w:rsid w:val="00EE3C59"/>
    <w:rsid w:val="00EF1F7D"/>
    <w:rsid w:val="00F0420E"/>
    <w:rsid w:val="00F06961"/>
    <w:rsid w:val="00F11694"/>
    <w:rsid w:val="00F243BE"/>
    <w:rsid w:val="00F24922"/>
    <w:rsid w:val="00F360B5"/>
    <w:rsid w:val="00F40DFF"/>
    <w:rsid w:val="00F432B5"/>
    <w:rsid w:val="00F456EF"/>
    <w:rsid w:val="00F4770B"/>
    <w:rsid w:val="00F47714"/>
    <w:rsid w:val="00F54D4E"/>
    <w:rsid w:val="00F67013"/>
    <w:rsid w:val="00F67743"/>
    <w:rsid w:val="00F724D5"/>
    <w:rsid w:val="00F92574"/>
    <w:rsid w:val="00F95FD9"/>
    <w:rsid w:val="00FA415D"/>
    <w:rsid w:val="00FB4658"/>
    <w:rsid w:val="00FB6B8F"/>
    <w:rsid w:val="00FC34FE"/>
    <w:rsid w:val="00FD5533"/>
    <w:rsid w:val="00FE24AC"/>
    <w:rsid w:val="00FE296A"/>
    <w:rsid w:val="00FE3153"/>
    <w:rsid w:val="00FF2941"/>
    <w:rsid w:val="00FF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49665"/>
  <w15:docId w15:val="{0E237D11-28C0-4893-9F17-A7E66B43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91"/>
  </w:style>
  <w:style w:type="paragraph" w:styleId="Heading1">
    <w:name w:val="heading 1"/>
    <w:basedOn w:val="Normal"/>
    <w:next w:val="Normal"/>
    <w:link w:val="Heading1Char"/>
    <w:uiPriority w:val="9"/>
    <w:qFormat/>
    <w:rsid w:val="00C110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8C552E"/>
    <w:pPr>
      <w:keepNext/>
      <w:tabs>
        <w:tab w:val="left" w:pos="-1476"/>
        <w:tab w:val="left" w:pos="-756"/>
        <w:tab w:val="left" w:pos="300"/>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s>
      <w:overflowPunct w:val="0"/>
      <w:autoSpaceDE w:val="0"/>
      <w:autoSpaceDN w:val="0"/>
      <w:adjustRightInd w:val="0"/>
      <w:ind w:left="-720" w:hanging="720"/>
      <w:jc w:val="center"/>
      <w:textAlignment w:val="baseline"/>
      <w:outlineLvl w:val="1"/>
    </w:pPr>
    <w:rPr>
      <w:b/>
      <w:sz w:val="24"/>
    </w:rPr>
  </w:style>
  <w:style w:type="paragraph" w:styleId="Heading3">
    <w:name w:val="heading 3"/>
    <w:basedOn w:val="Normal"/>
    <w:next w:val="Normal"/>
    <w:link w:val="Heading3Char"/>
    <w:uiPriority w:val="9"/>
    <w:unhideWhenUsed/>
    <w:qFormat/>
    <w:rsid w:val="00E279C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3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B6191"/>
    <w:pPr>
      <w:jc w:val="center"/>
    </w:pPr>
    <w:rPr>
      <w:b/>
      <w:i/>
      <w:sz w:val="28"/>
    </w:rPr>
  </w:style>
  <w:style w:type="character" w:styleId="Hyperlink">
    <w:name w:val="Hyperlink"/>
    <w:rsid w:val="008B6191"/>
    <w:rPr>
      <w:color w:val="0000FF"/>
      <w:u w:val="single"/>
    </w:rPr>
  </w:style>
  <w:style w:type="character" w:styleId="FollowedHyperlink">
    <w:name w:val="FollowedHyperlink"/>
    <w:rsid w:val="008B6191"/>
    <w:rPr>
      <w:color w:val="800080"/>
      <w:u w:val="single"/>
    </w:rPr>
  </w:style>
  <w:style w:type="paragraph" w:styleId="BodyText">
    <w:name w:val="Body Text"/>
    <w:basedOn w:val="Normal"/>
    <w:link w:val="BodyTextChar"/>
    <w:rsid w:val="008B6191"/>
    <w:rPr>
      <w:sz w:val="24"/>
    </w:rPr>
  </w:style>
  <w:style w:type="paragraph" w:customStyle="1" w:styleId="DefaultText">
    <w:name w:val="Default Text"/>
    <w:basedOn w:val="Normal"/>
    <w:rsid w:val="00EE2989"/>
    <w:pPr>
      <w:overflowPunct w:val="0"/>
      <w:autoSpaceDE w:val="0"/>
      <w:autoSpaceDN w:val="0"/>
      <w:adjustRightInd w:val="0"/>
      <w:textAlignment w:val="baseline"/>
    </w:pPr>
    <w:rPr>
      <w:noProof/>
      <w:sz w:val="24"/>
    </w:rPr>
  </w:style>
  <w:style w:type="paragraph" w:customStyle="1" w:styleId="Default">
    <w:name w:val="Default"/>
    <w:rsid w:val="00A445E7"/>
    <w:pPr>
      <w:autoSpaceDE w:val="0"/>
      <w:autoSpaceDN w:val="0"/>
      <w:adjustRightInd w:val="0"/>
    </w:pPr>
    <w:rPr>
      <w:rFonts w:ascii="Constantia" w:eastAsia="Calibri" w:hAnsi="Constantia" w:cs="Constantia"/>
      <w:color w:val="000000"/>
      <w:sz w:val="24"/>
      <w:szCs w:val="24"/>
    </w:rPr>
  </w:style>
  <w:style w:type="table" w:styleId="TableGrid">
    <w:name w:val="Table Grid"/>
    <w:basedOn w:val="TableNormal"/>
    <w:uiPriority w:val="59"/>
    <w:rsid w:val="00D73A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A33"/>
    <w:pPr>
      <w:ind w:left="720"/>
      <w:contextualSpacing/>
    </w:pPr>
  </w:style>
  <w:style w:type="character" w:customStyle="1" w:styleId="TitleChar">
    <w:name w:val="Title Char"/>
    <w:link w:val="Title"/>
    <w:uiPriority w:val="10"/>
    <w:rsid w:val="00E91A6B"/>
    <w:rPr>
      <w:b/>
      <w:i/>
      <w:sz w:val="28"/>
    </w:rPr>
  </w:style>
  <w:style w:type="paragraph" w:styleId="BalloonText">
    <w:name w:val="Balloon Text"/>
    <w:basedOn w:val="Normal"/>
    <w:link w:val="BalloonTextChar"/>
    <w:uiPriority w:val="99"/>
    <w:semiHidden/>
    <w:unhideWhenUsed/>
    <w:rsid w:val="006B1287"/>
    <w:rPr>
      <w:rFonts w:ascii="Tahoma" w:hAnsi="Tahoma" w:cs="Tahoma"/>
      <w:sz w:val="16"/>
      <w:szCs w:val="16"/>
    </w:rPr>
  </w:style>
  <w:style w:type="character" w:customStyle="1" w:styleId="BalloonTextChar">
    <w:name w:val="Balloon Text Char"/>
    <w:basedOn w:val="DefaultParagraphFont"/>
    <w:link w:val="BalloonText"/>
    <w:uiPriority w:val="99"/>
    <w:semiHidden/>
    <w:rsid w:val="006B1287"/>
    <w:rPr>
      <w:rFonts w:ascii="Tahoma" w:hAnsi="Tahoma" w:cs="Tahoma"/>
      <w:sz w:val="16"/>
      <w:szCs w:val="16"/>
    </w:rPr>
  </w:style>
  <w:style w:type="paragraph" w:styleId="Header">
    <w:name w:val="header"/>
    <w:basedOn w:val="Normal"/>
    <w:link w:val="HeaderChar"/>
    <w:uiPriority w:val="99"/>
    <w:semiHidden/>
    <w:unhideWhenUsed/>
    <w:rsid w:val="008F0220"/>
    <w:pPr>
      <w:tabs>
        <w:tab w:val="center" w:pos="4680"/>
        <w:tab w:val="right" w:pos="9360"/>
      </w:tabs>
    </w:pPr>
  </w:style>
  <w:style w:type="character" w:customStyle="1" w:styleId="HeaderChar">
    <w:name w:val="Header Char"/>
    <w:basedOn w:val="DefaultParagraphFont"/>
    <w:link w:val="Header"/>
    <w:uiPriority w:val="99"/>
    <w:semiHidden/>
    <w:rsid w:val="008F0220"/>
  </w:style>
  <w:style w:type="paragraph" w:styleId="Footer">
    <w:name w:val="footer"/>
    <w:basedOn w:val="Normal"/>
    <w:link w:val="FooterChar"/>
    <w:uiPriority w:val="99"/>
    <w:unhideWhenUsed/>
    <w:rsid w:val="008F0220"/>
    <w:pPr>
      <w:tabs>
        <w:tab w:val="center" w:pos="4680"/>
        <w:tab w:val="right" w:pos="9360"/>
      </w:tabs>
    </w:pPr>
  </w:style>
  <w:style w:type="character" w:customStyle="1" w:styleId="FooterChar">
    <w:name w:val="Footer Char"/>
    <w:basedOn w:val="DefaultParagraphFont"/>
    <w:link w:val="Footer"/>
    <w:uiPriority w:val="99"/>
    <w:rsid w:val="008F0220"/>
  </w:style>
  <w:style w:type="character" w:customStyle="1" w:styleId="BodyTextChar">
    <w:name w:val="Body Text Char"/>
    <w:link w:val="BodyText"/>
    <w:rsid w:val="00E279C3"/>
    <w:rPr>
      <w:sz w:val="24"/>
    </w:rPr>
  </w:style>
  <w:style w:type="character" w:customStyle="1" w:styleId="Heading3Char">
    <w:name w:val="Heading 3 Char"/>
    <w:basedOn w:val="DefaultParagraphFont"/>
    <w:link w:val="Heading3"/>
    <w:uiPriority w:val="9"/>
    <w:rsid w:val="00E279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93F96"/>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110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7987">
      <w:bodyDiv w:val="1"/>
      <w:marLeft w:val="0"/>
      <w:marRight w:val="0"/>
      <w:marTop w:val="0"/>
      <w:marBottom w:val="0"/>
      <w:divBdr>
        <w:top w:val="none" w:sz="0" w:space="0" w:color="auto"/>
        <w:left w:val="none" w:sz="0" w:space="0" w:color="auto"/>
        <w:bottom w:val="none" w:sz="0" w:space="0" w:color="auto"/>
        <w:right w:val="none" w:sz="0" w:space="0" w:color="auto"/>
      </w:divBdr>
    </w:div>
    <w:div w:id="338587137">
      <w:bodyDiv w:val="1"/>
      <w:marLeft w:val="0"/>
      <w:marRight w:val="0"/>
      <w:marTop w:val="0"/>
      <w:marBottom w:val="0"/>
      <w:divBdr>
        <w:top w:val="none" w:sz="0" w:space="0" w:color="auto"/>
        <w:left w:val="none" w:sz="0" w:space="0" w:color="auto"/>
        <w:bottom w:val="none" w:sz="0" w:space="0" w:color="auto"/>
        <w:right w:val="none" w:sz="0" w:space="0" w:color="auto"/>
      </w:divBdr>
    </w:div>
    <w:div w:id="514922998">
      <w:bodyDiv w:val="1"/>
      <w:marLeft w:val="0"/>
      <w:marRight w:val="0"/>
      <w:marTop w:val="0"/>
      <w:marBottom w:val="0"/>
      <w:divBdr>
        <w:top w:val="none" w:sz="0" w:space="0" w:color="auto"/>
        <w:left w:val="none" w:sz="0" w:space="0" w:color="auto"/>
        <w:bottom w:val="none" w:sz="0" w:space="0" w:color="auto"/>
        <w:right w:val="none" w:sz="0" w:space="0" w:color="auto"/>
      </w:divBdr>
      <w:divsChild>
        <w:div w:id="458306823">
          <w:marLeft w:val="0"/>
          <w:marRight w:val="0"/>
          <w:marTop w:val="0"/>
          <w:marBottom w:val="0"/>
          <w:divBdr>
            <w:top w:val="none" w:sz="0" w:space="0" w:color="auto"/>
            <w:left w:val="none" w:sz="0" w:space="0" w:color="auto"/>
            <w:bottom w:val="none" w:sz="0" w:space="0" w:color="auto"/>
            <w:right w:val="none" w:sz="0" w:space="0" w:color="auto"/>
          </w:divBdr>
        </w:div>
        <w:div w:id="499194332">
          <w:marLeft w:val="0"/>
          <w:marRight w:val="0"/>
          <w:marTop w:val="0"/>
          <w:marBottom w:val="0"/>
          <w:divBdr>
            <w:top w:val="none" w:sz="0" w:space="0" w:color="auto"/>
            <w:left w:val="none" w:sz="0" w:space="0" w:color="auto"/>
            <w:bottom w:val="none" w:sz="0" w:space="0" w:color="auto"/>
            <w:right w:val="none" w:sz="0" w:space="0" w:color="auto"/>
          </w:divBdr>
          <w:divsChild>
            <w:div w:id="1531844894">
              <w:marLeft w:val="0"/>
              <w:marRight w:val="0"/>
              <w:marTop w:val="280"/>
              <w:marBottom w:val="240"/>
              <w:divBdr>
                <w:top w:val="none" w:sz="0" w:space="0" w:color="auto"/>
                <w:left w:val="none" w:sz="0" w:space="0" w:color="auto"/>
                <w:bottom w:val="none" w:sz="0" w:space="0" w:color="auto"/>
                <w:right w:val="none" w:sz="0" w:space="0" w:color="auto"/>
              </w:divBdr>
            </w:div>
            <w:div w:id="188455462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804153474">
      <w:bodyDiv w:val="1"/>
      <w:marLeft w:val="0"/>
      <w:marRight w:val="0"/>
      <w:marTop w:val="0"/>
      <w:marBottom w:val="0"/>
      <w:divBdr>
        <w:top w:val="none" w:sz="0" w:space="0" w:color="auto"/>
        <w:left w:val="none" w:sz="0" w:space="0" w:color="auto"/>
        <w:bottom w:val="none" w:sz="0" w:space="0" w:color="auto"/>
        <w:right w:val="none" w:sz="0" w:space="0" w:color="auto"/>
      </w:divBdr>
    </w:div>
    <w:div w:id="972442128">
      <w:bodyDiv w:val="1"/>
      <w:marLeft w:val="0"/>
      <w:marRight w:val="0"/>
      <w:marTop w:val="0"/>
      <w:marBottom w:val="0"/>
      <w:divBdr>
        <w:top w:val="none" w:sz="0" w:space="0" w:color="auto"/>
        <w:left w:val="none" w:sz="0" w:space="0" w:color="auto"/>
        <w:bottom w:val="none" w:sz="0" w:space="0" w:color="auto"/>
        <w:right w:val="none" w:sz="0" w:space="0" w:color="auto"/>
      </w:divBdr>
      <w:divsChild>
        <w:div w:id="161285962">
          <w:marLeft w:val="0"/>
          <w:marRight w:val="0"/>
          <w:marTop w:val="0"/>
          <w:marBottom w:val="0"/>
          <w:divBdr>
            <w:top w:val="none" w:sz="0" w:space="0" w:color="auto"/>
            <w:left w:val="none" w:sz="0" w:space="0" w:color="auto"/>
            <w:bottom w:val="none" w:sz="0" w:space="0" w:color="auto"/>
            <w:right w:val="none" w:sz="0" w:space="0" w:color="auto"/>
          </w:divBdr>
        </w:div>
        <w:div w:id="491068645">
          <w:marLeft w:val="0"/>
          <w:marRight w:val="0"/>
          <w:marTop w:val="0"/>
          <w:marBottom w:val="0"/>
          <w:divBdr>
            <w:top w:val="none" w:sz="0" w:space="0" w:color="auto"/>
            <w:left w:val="none" w:sz="0" w:space="0" w:color="auto"/>
            <w:bottom w:val="none" w:sz="0" w:space="0" w:color="auto"/>
            <w:right w:val="none" w:sz="0" w:space="0" w:color="auto"/>
          </w:divBdr>
        </w:div>
        <w:div w:id="902372186">
          <w:marLeft w:val="360"/>
          <w:marRight w:val="0"/>
          <w:marTop w:val="0"/>
          <w:marBottom w:val="0"/>
          <w:divBdr>
            <w:top w:val="none" w:sz="0" w:space="0" w:color="auto"/>
            <w:left w:val="none" w:sz="0" w:space="0" w:color="auto"/>
            <w:bottom w:val="none" w:sz="0" w:space="0" w:color="auto"/>
            <w:right w:val="none" w:sz="0" w:space="0" w:color="auto"/>
          </w:divBdr>
        </w:div>
        <w:div w:id="952439621">
          <w:marLeft w:val="0"/>
          <w:marRight w:val="0"/>
          <w:marTop w:val="0"/>
          <w:marBottom w:val="0"/>
          <w:divBdr>
            <w:top w:val="none" w:sz="0" w:space="0" w:color="auto"/>
            <w:left w:val="none" w:sz="0" w:space="0" w:color="auto"/>
            <w:bottom w:val="none" w:sz="0" w:space="0" w:color="auto"/>
            <w:right w:val="none" w:sz="0" w:space="0" w:color="auto"/>
          </w:divBdr>
        </w:div>
        <w:div w:id="978387707">
          <w:marLeft w:val="0"/>
          <w:marRight w:val="0"/>
          <w:marTop w:val="0"/>
          <w:marBottom w:val="0"/>
          <w:divBdr>
            <w:top w:val="none" w:sz="0" w:space="0" w:color="auto"/>
            <w:left w:val="none" w:sz="0" w:space="0" w:color="auto"/>
            <w:bottom w:val="none" w:sz="0" w:space="0" w:color="auto"/>
            <w:right w:val="none" w:sz="0" w:space="0" w:color="auto"/>
          </w:divBdr>
        </w:div>
        <w:div w:id="1241334964">
          <w:marLeft w:val="360"/>
          <w:marRight w:val="0"/>
          <w:marTop w:val="0"/>
          <w:marBottom w:val="0"/>
          <w:divBdr>
            <w:top w:val="none" w:sz="0" w:space="0" w:color="auto"/>
            <w:left w:val="none" w:sz="0" w:space="0" w:color="auto"/>
            <w:bottom w:val="none" w:sz="0" w:space="0" w:color="auto"/>
            <w:right w:val="none" w:sz="0" w:space="0" w:color="auto"/>
          </w:divBdr>
        </w:div>
        <w:div w:id="1395738997">
          <w:marLeft w:val="0"/>
          <w:marRight w:val="0"/>
          <w:marTop w:val="0"/>
          <w:marBottom w:val="0"/>
          <w:divBdr>
            <w:top w:val="none" w:sz="0" w:space="0" w:color="auto"/>
            <w:left w:val="none" w:sz="0" w:space="0" w:color="auto"/>
            <w:bottom w:val="none" w:sz="0" w:space="0" w:color="auto"/>
            <w:right w:val="none" w:sz="0" w:space="0" w:color="auto"/>
          </w:divBdr>
        </w:div>
        <w:div w:id="1462766904">
          <w:marLeft w:val="0"/>
          <w:marRight w:val="0"/>
          <w:marTop w:val="0"/>
          <w:marBottom w:val="0"/>
          <w:divBdr>
            <w:top w:val="none" w:sz="0" w:space="0" w:color="auto"/>
            <w:left w:val="none" w:sz="0" w:space="0" w:color="auto"/>
            <w:bottom w:val="none" w:sz="0" w:space="0" w:color="auto"/>
            <w:right w:val="none" w:sz="0" w:space="0" w:color="auto"/>
          </w:divBdr>
        </w:div>
      </w:divsChild>
    </w:div>
    <w:div w:id="1025405324">
      <w:bodyDiv w:val="1"/>
      <w:marLeft w:val="0"/>
      <w:marRight w:val="0"/>
      <w:marTop w:val="0"/>
      <w:marBottom w:val="0"/>
      <w:divBdr>
        <w:top w:val="none" w:sz="0" w:space="0" w:color="auto"/>
        <w:left w:val="none" w:sz="0" w:space="0" w:color="auto"/>
        <w:bottom w:val="none" w:sz="0" w:space="0" w:color="auto"/>
        <w:right w:val="none" w:sz="0" w:space="0" w:color="auto"/>
      </w:divBdr>
      <w:divsChild>
        <w:div w:id="488179064">
          <w:marLeft w:val="0"/>
          <w:marRight w:val="0"/>
          <w:marTop w:val="0"/>
          <w:marBottom w:val="0"/>
          <w:divBdr>
            <w:top w:val="none" w:sz="0" w:space="0" w:color="auto"/>
            <w:left w:val="none" w:sz="0" w:space="0" w:color="auto"/>
            <w:bottom w:val="none" w:sz="0" w:space="0" w:color="auto"/>
            <w:right w:val="none" w:sz="0" w:space="0" w:color="auto"/>
          </w:divBdr>
        </w:div>
        <w:div w:id="1310136493">
          <w:marLeft w:val="0"/>
          <w:marRight w:val="0"/>
          <w:marTop w:val="0"/>
          <w:marBottom w:val="0"/>
          <w:divBdr>
            <w:top w:val="none" w:sz="0" w:space="0" w:color="auto"/>
            <w:left w:val="none" w:sz="0" w:space="0" w:color="auto"/>
            <w:bottom w:val="none" w:sz="0" w:space="0" w:color="auto"/>
            <w:right w:val="none" w:sz="0" w:space="0" w:color="auto"/>
          </w:divBdr>
        </w:div>
      </w:divsChild>
    </w:div>
    <w:div w:id="1031688175">
      <w:bodyDiv w:val="1"/>
      <w:marLeft w:val="0"/>
      <w:marRight w:val="0"/>
      <w:marTop w:val="0"/>
      <w:marBottom w:val="0"/>
      <w:divBdr>
        <w:top w:val="none" w:sz="0" w:space="0" w:color="auto"/>
        <w:left w:val="none" w:sz="0" w:space="0" w:color="auto"/>
        <w:bottom w:val="none" w:sz="0" w:space="0" w:color="auto"/>
        <w:right w:val="none" w:sz="0" w:space="0" w:color="auto"/>
      </w:divBdr>
    </w:div>
    <w:div w:id="1367440995">
      <w:bodyDiv w:val="1"/>
      <w:marLeft w:val="0"/>
      <w:marRight w:val="0"/>
      <w:marTop w:val="0"/>
      <w:marBottom w:val="0"/>
      <w:divBdr>
        <w:top w:val="none" w:sz="0" w:space="0" w:color="auto"/>
        <w:left w:val="none" w:sz="0" w:space="0" w:color="auto"/>
        <w:bottom w:val="none" w:sz="0" w:space="0" w:color="auto"/>
        <w:right w:val="none" w:sz="0" w:space="0" w:color="auto"/>
      </w:divBdr>
    </w:div>
    <w:div w:id="1464494961">
      <w:bodyDiv w:val="1"/>
      <w:marLeft w:val="0"/>
      <w:marRight w:val="0"/>
      <w:marTop w:val="0"/>
      <w:marBottom w:val="0"/>
      <w:divBdr>
        <w:top w:val="none" w:sz="0" w:space="0" w:color="auto"/>
        <w:left w:val="none" w:sz="0" w:space="0" w:color="auto"/>
        <w:bottom w:val="none" w:sz="0" w:space="0" w:color="auto"/>
        <w:right w:val="none" w:sz="0" w:space="0" w:color="auto"/>
      </w:divBdr>
    </w:div>
    <w:div w:id="1690325966">
      <w:bodyDiv w:val="1"/>
      <w:marLeft w:val="0"/>
      <w:marRight w:val="0"/>
      <w:marTop w:val="0"/>
      <w:marBottom w:val="0"/>
      <w:divBdr>
        <w:top w:val="none" w:sz="0" w:space="0" w:color="auto"/>
        <w:left w:val="none" w:sz="0" w:space="0" w:color="auto"/>
        <w:bottom w:val="none" w:sz="0" w:space="0" w:color="auto"/>
        <w:right w:val="none" w:sz="0" w:space="0" w:color="auto"/>
      </w:divBdr>
    </w:div>
    <w:div w:id="1804620939">
      <w:bodyDiv w:val="1"/>
      <w:marLeft w:val="0"/>
      <w:marRight w:val="0"/>
      <w:marTop w:val="0"/>
      <w:marBottom w:val="0"/>
      <w:divBdr>
        <w:top w:val="none" w:sz="0" w:space="0" w:color="auto"/>
        <w:left w:val="none" w:sz="0" w:space="0" w:color="auto"/>
        <w:bottom w:val="none" w:sz="0" w:space="0" w:color="auto"/>
        <w:right w:val="none" w:sz="0" w:space="0" w:color="auto"/>
      </w:divBdr>
    </w:div>
    <w:div w:id="1950744994">
      <w:bodyDiv w:val="1"/>
      <w:marLeft w:val="0"/>
      <w:marRight w:val="0"/>
      <w:marTop w:val="0"/>
      <w:marBottom w:val="0"/>
      <w:divBdr>
        <w:top w:val="none" w:sz="0" w:space="0" w:color="auto"/>
        <w:left w:val="none" w:sz="0" w:space="0" w:color="auto"/>
        <w:bottom w:val="none" w:sz="0" w:space="0" w:color="auto"/>
        <w:right w:val="none" w:sz="0" w:space="0" w:color="auto"/>
      </w:divBdr>
    </w:div>
    <w:div w:id="2125538609">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3">
          <w:marLeft w:val="0"/>
          <w:marRight w:val="0"/>
          <w:marTop w:val="0"/>
          <w:marBottom w:val="0"/>
          <w:divBdr>
            <w:top w:val="none" w:sz="0" w:space="0" w:color="auto"/>
            <w:left w:val="none" w:sz="0" w:space="0" w:color="auto"/>
            <w:bottom w:val="none" w:sz="0" w:space="0" w:color="auto"/>
            <w:right w:val="none" w:sz="0" w:space="0" w:color="auto"/>
          </w:divBdr>
        </w:div>
        <w:div w:id="761993753">
          <w:marLeft w:val="0"/>
          <w:marRight w:val="0"/>
          <w:marTop w:val="0"/>
          <w:marBottom w:val="0"/>
          <w:divBdr>
            <w:top w:val="none" w:sz="0" w:space="0" w:color="auto"/>
            <w:left w:val="none" w:sz="0" w:space="0" w:color="auto"/>
            <w:bottom w:val="none" w:sz="0" w:space="0" w:color="auto"/>
            <w:right w:val="none" w:sz="0" w:space="0" w:color="auto"/>
          </w:divBdr>
        </w:div>
        <w:div w:id="958100975">
          <w:marLeft w:val="0"/>
          <w:marRight w:val="0"/>
          <w:marTop w:val="0"/>
          <w:marBottom w:val="0"/>
          <w:divBdr>
            <w:top w:val="none" w:sz="0" w:space="0" w:color="auto"/>
            <w:left w:val="none" w:sz="0" w:space="0" w:color="auto"/>
            <w:bottom w:val="none" w:sz="0" w:space="0" w:color="auto"/>
            <w:right w:val="none" w:sz="0" w:space="0" w:color="auto"/>
          </w:divBdr>
        </w:div>
        <w:div w:id="210310684">
          <w:marLeft w:val="0"/>
          <w:marRight w:val="0"/>
          <w:marTop w:val="0"/>
          <w:marBottom w:val="0"/>
          <w:divBdr>
            <w:top w:val="none" w:sz="0" w:space="0" w:color="auto"/>
            <w:left w:val="none" w:sz="0" w:space="0" w:color="auto"/>
            <w:bottom w:val="none" w:sz="0" w:space="0" w:color="auto"/>
            <w:right w:val="none" w:sz="0" w:space="0" w:color="auto"/>
          </w:divBdr>
        </w:div>
        <w:div w:id="778137212">
          <w:marLeft w:val="0"/>
          <w:marRight w:val="0"/>
          <w:marTop w:val="0"/>
          <w:marBottom w:val="0"/>
          <w:divBdr>
            <w:top w:val="none" w:sz="0" w:space="0" w:color="auto"/>
            <w:left w:val="none" w:sz="0" w:space="0" w:color="auto"/>
            <w:bottom w:val="none" w:sz="0" w:space="0" w:color="auto"/>
            <w:right w:val="none" w:sz="0" w:space="0" w:color="auto"/>
          </w:divBdr>
        </w:div>
        <w:div w:id="689797242">
          <w:marLeft w:val="0"/>
          <w:marRight w:val="0"/>
          <w:marTop w:val="0"/>
          <w:marBottom w:val="0"/>
          <w:divBdr>
            <w:top w:val="none" w:sz="0" w:space="0" w:color="auto"/>
            <w:left w:val="none" w:sz="0" w:space="0" w:color="auto"/>
            <w:bottom w:val="none" w:sz="0" w:space="0" w:color="auto"/>
            <w:right w:val="none" w:sz="0" w:space="0" w:color="auto"/>
          </w:divBdr>
        </w:div>
        <w:div w:id="2124231308">
          <w:marLeft w:val="0"/>
          <w:marRight w:val="0"/>
          <w:marTop w:val="0"/>
          <w:marBottom w:val="0"/>
          <w:divBdr>
            <w:top w:val="none" w:sz="0" w:space="0" w:color="auto"/>
            <w:left w:val="none" w:sz="0" w:space="0" w:color="auto"/>
            <w:bottom w:val="none" w:sz="0" w:space="0" w:color="auto"/>
            <w:right w:val="none" w:sz="0" w:space="0" w:color="auto"/>
          </w:divBdr>
        </w:div>
        <w:div w:id="951400888">
          <w:marLeft w:val="0"/>
          <w:marRight w:val="0"/>
          <w:marTop w:val="0"/>
          <w:marBottom w:val="0"/>
          <w:divBdr>
            <w:top w:val="none" w:sz="0" w:space="0" w:color="auto"/>
            <w:left w:val="none" w:sz="0" w:space="0" w:color="auto"/>
            <w:bottom w:val="none" w:sz="0" w:space="0" w:color="auto"/>
            <w:right w:val="none" w:sz="0" w:space="0" w:color="auto"/>
          </w:divBdr>
        </w:div>
        <w:div w:id="1721857981">
          <w:marLeft w:val="0"/>
          <w:marRight w:val="0"/>
          <w:marTop w:val="0"/>
          <w:marBottom w:val="0"/>
          <w:divBdr>
            <w:top w:val="none" w:sz="0" w:space="0" w:color="auto"/>
            <w:left w:val="none" w:sz="0" w:space="0" w:color="auto"/>
            <w:bottom w:val="none" w:sz="0" w:space="0" w:color="auto"/>
            <w:right w:val="none" w:sz="0" w:space="0" w:color="auto"/>
          </w:divBdr>
        </w:div>
        <w:div w:id="1154564764">
          <w:marLeft w:val="0"/>
          <w:marRight w:val="0"/>
          <w:marTop w:val="0"/>
          <w:marBottom w:val="0"/>
          <w:divBdr>
            <w:top w:val="none" w:sz="0" w:space="0" w:color="auto"/>
            <w:left w:val="none" w:sz="0" w:space="0" w:color="auto"/>
            <w:bottom w:val="none" w:sz="0" w:space="0" w:color="auto"/>
            <w:right w:val="none" w:sz="0" w:space="0" w:color="auto"/>
          </w:divBdr>
        </w:div>
        <w:div w:id="1694259899">
          <w:marLeft w:val="0"/>
          <w:marRight w:val="0"/>
          <w:marTop w:val="0"/>
          <w:marBottom w:val="0"/>
          <w:divBdr>
            <w:top w:val="none" w:sz="0" w:space="0" w:color="auto"/>
            <w:left w:val="none" w:sz="0" w:space="0" w:color="auto"/>
            <w:bottom w:val="none" w:sz="0" w:space="0" w:color="auto"/>
            <w:right w:val="none" w:sz="0" w:space="0" w:color="auto"/>
          </w:divBdr>
        </w:div>
        <w:div w:id="1277758869">
          <w:marLeft w:val="0"/>
          <w:marRight w:val="0"/>
          <w:marTop w:val="0"/>
          <w:marBottom w:val="0"/>
          <w:divBdr>
            <w:top w:val="none" w:sz="0" w:space="0" w:color="auto"/>
            <w:left w:val="none" w:sz="0" w:space="0" w:color="auto"/>
            <w:bottom w:val="none" w:sz="0" w:space="0" w:color="auto"/>
            <w:right w:val="none" w:sz="0" w:space="0" w:color="auto"/>
          </w:divBdr>
        </w:div>
        <w:div w:id="39636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alenciacollege.edu/students/learning-sup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alenciacollege.edu/academics/calenda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alenciacollege.edu/lap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f-vc.bncollege.com/shop/ucf-valencia/home" TargetMode="External"/><Relationship Id="rId5" Type="http://schemas.openxmlformats.org/officeDocument/2006/relationships/footnotes" Target="footnotes.xml"/><Relationship Id="rId15" Type="http://schemas.openxmlformats.org/officeDocument/2006/relationships/hyperlink" Target="http://thegrove.valenciacollege.edu/provost-update-april-2020/" TargetMode="External"/><Relationship Id="rId10" Type="http://schemas.openxmlformats.org/officeDocument/2006/relationships/hyperlink" Target="https://nam01.safelinks.protection.outlook.com/?url=https%3A%2F%2Flibguides.valenciacollege.edu%2Fdistancetutoring&amp;data=02%7C01%7Crsandefur%40valenciacollege.edu%7Cbae3b05a182b4ead6e6808d7ec7f4204%7C0e8866953d1741a88544135b0a92a47c%7C1%7C0%7C637237903634569540&amp;sdata=ewu6oLCS%2BuoS%2B3wyYe988mtVvtb0kbX7dzeLll1peFU%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png@01D61E46.977CA280" TargetMode="External"/><Relationship Id="rId14" Type="http://schemas.openxmlformats.org/officeDocument/2006/relationships/hyperlink" Target="https://valenciacollege.edu/abou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Syllabus STA 2023</vt:lpstr>
    </vt:vector>
  </TitlesOfParts>
  <Company>Hewlett-Packard</Company>
  <LinksUpToDate>false</LinksUpToDate>
  <CharactersWithSpaces>12077</CharactersWithSpaces>
  <SharedDoc>false</SharedDoc>
  <HLinks>
    <vt:vector size="54" baseType="variant">
      <vt:variant>
        <vt:i4>4063288</vt:i4>
      </vt:variant>
      <vt:variant>
        <vt:i4>45</vt:i4>
      </vt:variant>
      <vt:variant>
        <vt:i4>0</vt:i4>
      </vt:variant>
      <vt:variant>
        <vt:i4>5</vt:i4>
      </vt:variant>
      <vt:variant>
        <vt:lpwstr>http://pearsonmylabandmastering.com/?cc</vt:lpwstr>
      </vt:variant>
      <vt:variant>
        <vt:lpwstr/>
      </vt:variant>
      <vt:variant>
        <vt:i4>917513</vt:i4>
      </vt:variant>
      <vt:variant>
        <vt:i4>42</vt:i4>
      </vt:variant>
      <vt:variant>
        <vt:i4>0</vt:i4>
      </vt:variant>
      <vt:variant>
        <vt:i4>5</vt:i4>
      </vt:variant>
      <vt:variant>
        <vt:lpwstr>http://valenciacollege.edu/west/lss/testing/</vt:lpwstr>
      </vt:variant>
      <vt:variant>
        <vt:lpwstr/>
      </vt:variant>
      <vt:variant>
        <vt:i4>917513</vt:i4>
      </vt:variant>
      <vt:variant>
        <vt:i4>39</vt:i4>
      </vt:variant>
      <vt:variant>
        <vt:i4>0</vt:i4>
      </vt:variant>
      <vt:variant>
        <vt:i4>5</vt:i4>
      </vt:variant>
      <vt:variant>
        <vt:lpwstr>http://valenciacollege.edu/west/lss/testing/</vt:lpwstr>
      </vt:variant>
      <vt:variant>
        <vt:lpwstr/>
      </vt:variant>
      <vt:variant>
        <vt:i4>917513</vt:i4>
      </vt:variant>
      <vt:variant>
        <vt:i4>36</vt:i4>
      </vt:variant>
      <vt:variant>
        <vt:i4>0</vt:i4>
      </vt:variant>
      <vt:variant>
        <vt:i4>5</vt:i4>
      </vt:variant>
      <vt:variant>
        <vt:lpwstr>http://valenciacollege.edu/west/lss/testing/</vt:lpwstr>
      </vt:variant>
      <vt:variant>
        <vt:lpwstr/>
      </vt:variant>
      <vt:variant>
        <vt:i4>655385</vt:i4>
      </vt:variant>
      <vt:variant>
        <vt:i4>12</vt:i4>
      </vt:variant>
      <vt:variant>
        <vt:i4>0</vt:i4>
      </vt:variant>
      <vt:variant>
        <vt:i4>5</vt:i4>
      </vt:variant>
      <vt:variant>
        <vt:lpwstr>http://valenciacollege.edu/generalcounsel/policy/</vt:lpwstr>
      </vt:variant>
      <vt:variant>
        <vt:lpwstr/>
      </vt:variant>
      <vt:variant>
        <vt:i4>3604579</vt:i4>
      </vt:variant>
      <vt:variant>
        <vt:i4>9</vt:i4>
      </vt:variant>
      <vt:variant>
        <vt:i4>0</vt:i4>
      </vt:variant>
      <vt:variant>
        <vt:i4>5</vt:i4>
      </vt:variant>
      <vt:variant>
        <vt:lpwstr>http://valenciacollege.edu/west/lss/math/hours.cfm</vt:lpwstr>
      </vt:variant>
      <vt:variant>
        <vt:lpwstr/>
      </vt:variant>
      <vt:variant>
        <vt:i4>4063288</vt:i4>
      </vt:variant>
      <vt:variant>
        <vt:i4>6</vt:i4>
      </vt:variant>
      <vt:variant>
        <vt:i4>0</vt:i4>
      </vt:variant>
      <vt:variant>
        <vt:i4>5</vt:i4>
      </vt:variant>
      <vt:variant>
        <vt:lpwstr>http://pearsonmylabandmastering.com/?cc</vt:lpwstr>
      </vt:variant>
      <vt:variant>
        <vt:lpwstr/>
      </vt:variant>
      <vt:variant>
        <vt:i4>4063288</vt:i4>
      </vt:variant>
      <vt:variant>
        <vt:i4>3</vt:i4>
      </vt:variant>
      <vt:variant>
        <vt:i4>0</vt:i4>
      </vt:variant>
      <vt:variant>
        <vt:i4>5</vt:i4>
      </vt:variant>
      <vt:variant>
        <vt:lpwstr>http://pearsonmylabandmastering.com/?cc</vt:lpwstr>
      </vt:variant>
      <vt:variant>
        <vt:lpwstr/>
      </vt:variant>
      <vt:variant>
        <vt:i4>6684750</vt:i4>
      </vt:variant>
      <vt:variant>
        <vt:i4>0</vt:i4>
      </vt:variant>
      <vt:variant>
        <vt:i4>0</vt:i4>
      </vt:variant>
      <vt:variant>
        <vt:i4>5</vt:i4>
      </vt:variant>
      <vt:variant>
        <vt:lpwstr>mailto:mgiblin@valenciacollege.edu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STA 2023</dc:title>
  <dc:creator>Faculty</dc:creator>
  <cp:lastModifiedBy>Ryan Sandefur</cp:lastModifiedBy>
  <cp:revision>3</cp:revision>
  <cp:lastPrinted>2016-05-08T20:17:00Z</cp:lastPrinted>
  <dcterms:created xsi:type="dcterms:W3CDTF">2020-05-04T02:38:00Z</dcterms:created>
  <dcterms:modified xsi:type="dcterms:W3CDTF">2020-05-04T02:56:00Z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634322487</vt:i4>
  </property>
  <property fmtid="{D5CDD505-2E9C-101B-9397-08002B2CF9AE}" pid="3" name="_NewReviewCycle">
    <vt:lpwstr/>
  </property>
  <property fmtid="{D5CDD505-2E9C-101B-9397-08002B2CF9AE}" pid="4" name="_EmailSubject">
    <vt:lpwstr>MGF 1107</vt:lpwstr>
  </property>
  <property fmtid="{D5CDD505-2E9C-101B-9397-08002B2CF9AE}" pid="5" name="_AuthorEmail">
    <vt:lpwstr>mgiblin@valenciacollege.edu</vt:lpwstr>
  </property>
  <property fmtid="{D5CDD505-2E9C-101B-9397-08002B2CF9AE}" pid="6" name="_AuthorEmailDisplayName">
    <vt:lpwstr>Melissa Giblin</vt:lpwstr>
  </property>
  <property fmtid="{D5CDD505-2E9C-101B-9397-08002B2CF9AE}" pid="7" name="_ReviewingToolsShownOnce">
    <vt:lpwstr/>
  </property>
</Properties>
</file>